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BE3" w:rsidRDefault="00896BE3" w:rsidP="00370319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37551" w:rsidRPr="00C37551" w:rsidRDefault="00C37551" w:rsidP="00C375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caps/>
          <w:sz w:val="28"/>
          <w:szCs w:val="28"/>
        </w:rPr>
      </w:pPr>
      <w:r w:rsidRPr="00C37551">
        <w:rPr>
          <w:rFonts w:ascii="Times New Roman" w:hAnsi="Times New Roman" w:cs="Times New Roman"/>
          <w:b/>
          <w:caps/>
          <w:sz w:val="28"/>
          <w:szCs w:val="28"/>
        </w:rPr>
        <w:t xml:space="preserve">Областное   государственное  Автономное  профессиональное образовательное  учреждение  </w:t>
      </w:r>
    </w:p>
    <w:p w:rsidR="00C37551" w:rsidRPr="00C37551" w:rsidRDefault="00C37551" w:rsidP="00C375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caps/>
          <w:sz w:val="28"/>
          <w:szCs w:val="28"/>
        </w:rPr>
      </w:pPr>
      <w:r w:rsidRPr="00C37551">
        <w:rPr>
          <w:rFonts w:ascii="Times New Roman" w:hAnsi="Times New Roman" w:cs="Times New Roman"/>
          <w:b/>
          <w:caps/>
          <w:sz w:val="28"/>
          <w:szCs w:val="28"/>
        </w:rPr>
        <w:t>«Белгородский строительный колледж»</w:t>
      </w:r>
    </w:p>
    <w:p w:rsidR="00370319" w:rsidRDefault="00370319" w:rsidP="00370319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70319" w:rsidRDefault="00370319" w:rsidP="00370319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70319" w:rsidRDefault="00370319" w:rsidP="00370319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70319" w:rsidRDefault="00370319" w:rsidP="00370319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70319" w:rsidRPr="00896BE3" w:rsidRDefault="00370319" w:rsidP="00370319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BE3" w:rsidRPr="00896BE3" w:rsidRDefault="00896BE3" w:rsidP="00926256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BE3" w:rsidRPr="00896BE3" w:rsidRDefault="00896BE3" w:rsidP="00926256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BE3" w:rsidRPr="00896BE3" w:rsidRDefault="00896BE3" w:rsidP="00926256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BE3" w:rsidRPr="00896BE3" w:rsidRDefault="00896BE3" w:rsidP="00926256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BE3" w:rsidRPr="00896BE3" w:rsidRDefault="00896BE3" w:rsidP="00926256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BE3" w:rsidRPr="00896BE3" w:rsidRDefault="00896BE3" w:rsidP="00926256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BE3" w:rsidRPr="00896BE3" w:rsidRDefault="00896BE3" w:rsidP="00926256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BE3" w:rsidRPr="00896BE3" w:rsidRDefault="00896BE3" w:rsidP="00926256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BE3" w:rsidRPr="00896BE3" w:rsidRDefault="00896BE3" w:rsidP="00926256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BE3" w:rsidRPr="00896BE3" w:rsidRDefault="00896BE3" w:rsidP="00926256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BE3" w:rsidRPr="00896BE3" w:rsidRDefault="00896BE3" w:rsidP="00A4444F">
      <w:pPr>
        <w:tabs>
          <w:tab w:val="left" w:pos="1134"/>
        </w:tabs>
        <w:ind w:left="71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96B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ПРОГРАММА УЧЕБНОЙ ДИСЦИПЛИНЫ</w:t>
      </w:r>
    </w:p>
    <w:p w:rsidR="00896BE3" w:rsidRPr="00896BE3" w:rsidRDefault="00896BE3" w:rsidP="00926256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6BE3" w:rsidRDefault="00896BE3" w:rsidP="00A4444F">
      <w:pPr>
        <w:tabs>
          <w:tab w:val="left" w:pos="1134"/>
        </w:tabs>
        <w:ind w:left="71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96B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«ОП. 02 Техническая механика»</w:t>
      </w:r>
    </w:p>
    <w:p w:rsidR="00896BE3" w:rsidRPr="00370319" w:rsidRDefault="00370319" w:rsidP="00370319">
      <w:pPr>
        <w:tabs>
          <w:tab w:val="left" w:pos="1134"/>
        </w:tabs>
        <w:ind w:left="7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3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специальность</w:t>
      </w:r>
    </w:p>
    <w:p w:rsidR="00370319" w:rsidRPr="00896BE3" w:rsidRDefault="00370319" w:rsidP="00370319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15.02.13 Техническое обслуживание и ремонт систем вентиляции и кондиционирования</w:t>
      </w:r>
    </w:p>
    <w:p w:rsidR="00370319" w:rsidRPr="00896BE3" w:rsidRDefault="00370319" w:rsidP="00926256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BE3" w:rsidRPr="00896BE3" w:rsidRDefault="00896BE3" w:rsidP="00926256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BE3" w:rsidRPr="00896BE3" w:rsidRDefault="00896BE3" w:rsidP="00926256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BE3" w:rsidRPr="00896BE3" w:rsidRDefault="00896BE3" w:rsidP="00926256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BE3" w:rsidRPr="00896BE3" w:rsidRDefault="00896BE3" w:rsidP="00926256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BE3" w:rsidRPr="00896BE3" w:rsidRDefault="00896BE3" w:rsidP="00926256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BE3" w:rsidRPr="00896BE3" w:rsidRDefault="00896BE3" w:rsidP="00926256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BE3" w:rsidRPr="00896BE3" w:rsidRDefault="00896BE3" w:rsidP="00926256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BE3" w:rsidRPr="00896BE3" w:rsidRDefault="00896BE3" w:rsidP="00926256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BE3" w:rsidRPr="00896BE3" w:rsidRDefault="00896BE3" w:rsidP="00926256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BE3" w:rsidRPr="00896BE3" w:rsidRDefault="00896BE3" w:rsidP="00926256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BE3" w:rsidRPr="00896BE3" w:rsidRDefault="00896BE3" w:rsidP="00926256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BE3" w:rsidRPr="00896BE3" w:rsidRDefault="00896BE3" w:rsidP="00926256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BE3" w:rsidRPr="00896BE3" w:rsidRDefault="00896BE3" w:rsidP="00926256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BE3" w:rsidRPr="00896BE3" w:rsidRDefault="00896BE3" w:rsidP="00926256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BE3" w:rsidRPr="00896BE3" w:rsidRDefault="00896BE3" w:rsidP="00926256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BE3" w:rsidRPr="00896BE3" w:rsidRDefault="00896BE3" w:rsidP="00926256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BE3" w:rsidRPr="00896BE3" w:rsidRDefault="00896BE3" w:rsidP="00926256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BE3" w:rsidRPr="00896BE3" w:rsidRDefault="00896BE3" w:rsidP="00926256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BE3" w:rsidRPr="00896BE3" w:rsidRDefault="00896BE3" w:rsidP="00926256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BE3" w:rsidRPr="00896BE3" w:rsidRDefault="00896BE3" w:rsidP="00926256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37551" w:rsidRDefault="00926256" w:rsidP="00C37551">
      <w:pPr>
        <w:pStyle w:val="ConsPlusTitle"/>
        <w:widowControl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Белгород, </w:t>
      </w:r>
      <w:r w:rsidR="00896BE3" w:rsidRPr="00896BE3">
        <w:rPr>
          <w:rFonts w:ascii="Times New Roman" w:hAnsi="Times New Roman" w:cs="Times New Roman"/>
          <w:sz w:val="24"/>
          <w:szCs w:val="24"/>
        </w:rPr>
        <w:t>201</w:t>
      </w:r>
      <w:r w:rsidR="005461F4">
        <w:rPr>
          <w:rFonts w:ascii="Times New Roman" w:hAnsi="Times New Roman" w:cs="Times New Roman"/>
          <w:sz w:val="24"/>
          <w:szCs w:val="24"/>
        </w:rPr>
        <w:t>9</w:t>
      </w:r>
      <w:r w:rsidR="00896BE3" w:rsidRPr="00896B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6256" w:rsidRDefault="00926256" w:rsidP="00C37551">
      <w:pPr>
        <w:pStyle w:val="ConsPlusTitle"/>
        <w:widowControl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26256" w:rsidRDefault="00926256" w:rsidP="00C37551">
      <w:pPr>
        <w:pStyle w:val="ConsPlusTitle"/>
        <w:widowControl/>
        <w:ind w:firstLine="708"/>
        <w:jc w:val="center"/>
        <w:rPr>
          <w:b w:val="0"/>
        </w:rPr>
      </w:pPr>
    </w:p>
    <w:p w:rsidR="00C37551" w:rsidRDefault="00C37551" w:rsidP="00C37551">
      <w:pPr>
        <w:pStyle w:val="ConsPlusTitle"/>
        <w:widowControl/>
        <w:ind w:firstLine="708"/>
        <w:jc w:val="both"/>
        <w:rPr>
          <w:b w:val="0"/>
        </w:rPr>
      </w:pPr>
    </w:p>
    <w:p w:rsidR="00C37551" w:rsidRPr="00C37551" w:rsidRDefault="00C37551" w:rsidP="00C37551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7551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</w:t>
      </w:r>
      <w:r w:rsidRPr="00C37551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C37551">
        <w:rPr>
          <w:rFonts w:ascii="Times New Roman" w:hAnsi="Times New Roman" w:cs="Times New Roman"/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 w:rsidR="00A4444F">
        <w:rPr>
          <w:rFonts w:ascii="Times New Roman" w:hAnsi="Times New Roman" w:cs="Times New Roman"/>
          <w:sz w:val="28"/>
          <w:szCs w:val="28"/>
        </w:rPr>
        <w:t xml:space="preserve"> и </w:t>
      </w:r>
      <w:r w:rsidR="00926256">
        <w:rPr>
          <w:rFonts w:ascii="Times New Roman" w:hAnsi="Times New Roman" w:cs="Times New Roman"/>
          <w:sz w:val="28"/>
          <w:szCs w:val="28"/>
        </w:rPr>
        <w:t xml:space="preserve"> ПООП </w:t>
      </w:r>
      <w:r w:rsidRPr="00C37551">
        <w:rPr>
          <w:rFonts w:ascii="Times New Roman" w:hAnsi="Times New Roman" w:cs="Times New Roman"/>
          <w:sz w:val="28"/>
          <w:szCs w:val="28"/>
        </w:rPr>
        <w:t>по специальности</w:t>
      </w:r>
      <w:r w:rsidRPr="00C3755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375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15.02.13 «Техническое обслуживание и ремонт систем вентиляции и кондиционирования»</w:t>
      </w:r>
    </w:p>
    <w:p w:rsidR="00C37551" w:rsidRPr="00C37551" w:rsidRDefault="00C37551" w:rsidP="00926256">
      <w:pPr>
        <w:tabs>
          <w:tab w:val="left" w:pos="1134"/>
        </w:tabs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37551" w:rsidRPr="00C37551" w:rsidRDefault="00C37551" w:rsidP="00C37551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37551" w:rsidRPr="00C37551" w:rsidRDefault="00C37551" w:rsidP="00C375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rFonts w:ascii="Times New Roman" w:hAnsi="Times New Roman" w:cs="Times New Roman"/>
          <w:i/>
          <w:sz w:val="28"/>
          <w:szCs w:val="28"/>
          <w:vertAlign w:val="superscript"/>
        </w:rPr>
      </w:pPr>
    </w:p>
    <w:p w:rsidR="00A4444F" w:rsidRDefault="00C37551" w:rsidP="00C375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C37551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</w:p>
    <w:p w:rsidR="00A4444F" w:rsidRDefault="00A4444F" w:rsidP="00C375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A4444F" w:rsidRPr="00A4444F" w:rsidRDefault="00A4444F" w:rsidP="00A4444F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4444F">
        <w:rPr>
          <w:rFonts w:ascii="Times New Roman" w:hAnsi="Times New Roman" w:cs="Times New Roman"/>
          <w:sz w:val="28"/>
          <w:szCs w:val="28"/>
        </w:rPr>
        <w:t>ГБПОУ «Московский государственный образовательный комплекс»</w:t>
      </w:r>
    </w:p>
    <w:p w:rsidR="00926256" w:rsidRDefault="00926256" w:rsidP="00C375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C37551" w:rsidRPr="00C37551" w:rsidRDefault="00926256" w:rsidP="00C375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C37551">
        <w:rPr>
          <w:rFonts w:ascii="Times New Roman" w:hAnsi="Times New Roman" w:cs="Times New Roman"/>
          <w:sz w:val="28"/>
          <w:szCs w:val="28"/>
        </w:rPr>
        <w:t xml:space="preserve">ОГАПОУ </w:t>
      </w:r>
      <w:r w:rsidR="00C37551" w:rsidRPr="00C37551"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C37551" w:rsidRPr="00C37551" w:rsidRDefault="00C37551" w:rsidP="00C375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C37551" w:rsidRPr="00C37551" w:rsidRDefault="00C37551" w:rsidP="00C375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C37551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C37551" w:rsidRPr="00C37551" w:rsidRDefault="00C37551" w:rsidP="00C375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37551">
        <w:rPr>
          <w:rFonts w:ascii="Times New Roman" w:hAnsi="Times New Roman" w:cs="Times New Roman"/>
          <w:sz w:val="28"/>
          <w:szCs w:val="28"/>
        </w:rPr>
        <w:t>Новацкая</w:t>
      </w:r>
      <w:proofErr w:type="spellEnd"/>
      <w:r w:rsidRPr="00C37551">
        <w:rPr>
          <w:rFonts w:ascii="Times New Roman" w:hAnsi="Times New Roman" w:cs="Times New Roman"/>
          <w:sz w:val="28"/>
          <w:szCs w:val="28"/>
        </w:rPr>
        <w:t xml:space="preserve"> О.А., преподаватель БСК </w:t>
      </w:r>
    </w:p>
    <w:p w:rsidR="00C37551" w:rsidRPr="00C37551" w:rsidRDefault="00C37551" w:rsidP="00C375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37551" w:rsidRPr="00C37551" w:rsidRDefault="00C37551" w:rsidP="00C375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37551" w:rsidRPr="00C37551" w:rsidRDefault="00C37551" w:rsidP="00C37551">
      <w:pPr>
        <w:pStyle w:val="msonormalbullet1gif"/>
        <w:rPr>
          <w:rFonts w:eastAsia="Calibri"/>
          <w:b/>
          <w:sz w:val="28"/>
          <w:szCs w:val="28"/>
        </w:rPr>
      </w:pPr>
      <w:r w:rsidRPr="00C37551">
        <w:rPr>
          <w:rFonts w:eastAsia="Calibri"/>
          <w:b/>
          <w:sz w:val="28"/>
          <w:szCs w:val="28"/>
        </w:rPr>
        <w:t>РАССМОТРЕНО</w:t>
      </w:r>
      <w:r w:rsidRPr="00C37551">
        <w:rPr>
          <w:rFonts w:eastAsia="Calibri"/>
          <w:b/>
          <w:sz w:val="28"/>
          <w:szCs w:val="28"/>
        </w:rPr>
        <w:tab/>
      </w:r>
      <w:r w:rsidRPr="00C37551">
        <w:rPr>
          <w:rFonts w:eastAsia="Calibri"/>
          <w:sz w:val="28"/>
          <w:szCs w:val="28"/>
        </w:rPr>
        <w:tab/>
      </w:r>
      <w:r w:rsidRPr="00C37551">
        <w:rPr>
          <w:rFonts w:eastAsia="Calibri"/>
          <w:sz w:val="28"/>
          <w:szCs w:val="28"/>
        </w:rPr>
        <w:tab/>
      </w:r>
      <w:r w:rsidRPr="00C37551">
        <w:rPr>
          <w:rFonts w:eastAsia="Calibri"/>
          <w:sz w:val="28"/>
          <w:szCs w:val="28"/>
        </w:rPr>
        <w:tab/>
      </w:r>
      <w:r w:rsidRPr="00C37551">
        <w:rPr>
          <w:rFonts w:eastAsia="Calibri"/>
          <w:sz w:val="28"/>
          <w:szCs w:val="28"/>
        </w:rPr>
        <w:tab/>
      </w:r>
      <w:r w:rsidRPr="00C37551">
        <w:rPr>
          <w:rFonts w:eastAsia="Calibri"/>
          <w:sz w:val="28"/>
          <w:szCs w:val="28"/>
        </w:rPr>
        <w:tab/>
      </w:r>
      <w:r w:rsidRPr="00C37551">
        <w:rPr>
          <w:rFonts w:eastAsia="Calibri"/>
          <w:sz w:val="28"/>
          <w:szCs w:val="28"/>
        </w:rPr>
        <w:tab/>
      </w:r>
      <w:r w:rsidRPr="00C37551">
        <w:rPr>
          <w:rFonts w:eastAsia="Calibri"/>
          <w:b/>
          <w:sz w:val="28"/>
          <w:szCs w:val="28"/>
        </w:rPr>
        <w:t>СОГЛАСОВАНО</w:t>
      </w:r>
    </w:p>
    <w:p w:rsidR="00C37551" w:rsidRPr="00C37551" w:rsidRDefault="00C37551" w:rsidP="00C37551">
      <w:pPr>
        <w:pStyle w:val="msonormalbullet2gif"/>
        <w:rPr>
          <w:rFonts w:eastAsia="Calibri"/>
          <w:sz w:val="28"/>
          <w:szCs w:val="28"/>
        </w:rPr>
      </w:pPr>
      <w:r w:rsidRPr="00C37551">
        <w:rPr>
          <w:rFonts w:eastAsia="Calibri"/>
          <w:sz w:val="28"/>
          <w:szCs w:val="28"/>
        </w:rPr>
        <w:t>На заседании ПЦК</w:t>
      </w:r>
    </w:p>
    <w:p w:rsidR="00C37551" w:rsidRPr="00C37551" w:rsidRDefault="005461F4" w:rsidP="00C37551">
      <w:pPr>
        <w:pStyle w:val="msonormalbullet2gif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Протокол №1от31.08.2019</w:t>
      </w:r>
      <w:r w:rsidR="00C37551" w:rsidRPr="00C37551">
        <w:rPr>
          <w:rFonts w:eastAsia="Calibri"/>
          <w:sz w:val="28"/>
          <w:szCs w:val="28"/>
        </w:rPr>
        <w:t>г.</w:t>
      </w:r>
      <w:r w:rsidR="00C37551" w:rsidRPr="00C37551">
        <w:rPr>
          <w:rFonts w:eastAsia="Calibri"/>
          <w:sz w:val="28"/>
          <w:szCs w:val="28"/>
        </w:rPr>
        <w:tab/>
      </w:r>
      <w:r w:rsidR="00C37551" w:rsidRPr="00C37551">
        <w:rPr>
          <w:rFonts w:eastAsia="Calibri"/>
          <w:sz w:val="28"/>
          <w:szCs w:val="28"/>
        </w:rPr>
        <w:tab/>
      </w:r>
      <w:r w:rsidR="00C37551" w:rsidRPr="00C37551">
        <w:rPr>
          <w:rFonts w:eastAsia="Calibri"/>
          <w:sz w:val="28"/>
          <w:szCs w:val="28"/>
        </w:rPr>
        <w:tab/>
      </w:r>
      <w:r w:rsidR="00C37551" w:rsidRPr="00C37551">
        <w:rPr>
          <w:rFonts w:eastAsia="Calibri"/>
          <w:sz w:val="28"/>
          <w:szCs w:val="28"/>
        </w:rPr>
        <w:tab/>
      </w:r>
    </w:p>
    <w:p w:rsidR="00C37551" w:rsidRPr="00C37551" w:rsidRDefault="00C37551" w:rsidP="00C37551">
      <w:pPr>
        <w:pStyle w:val="msonormalbullet2gif"/>
        <w:rPr>
          <w:rFonts w:eastAsia="Calibri"/>
          <w:sz w:val="28"/>
          <w:szCs w:val="28"/>
        </w:rPr>
      </w:pPr>
      <w:r w:rsidRPr="00C37551">
        <w:rPr>
          <w:rFonts w:eastAsia="Calibri"/>
          <w:sz w:val="28"/>
          <w:szCs w:val="28"/>
        </w:rPr>
        <w:t>Председатель ПЦК</w:t>
      </w:r>
      <w:r w:rsidRPr="00C37551">
        <w:rPr>
          <w:rFonts w:eastAsia="Calibri"/>
          <w:sz w:val="28"/>
          <w:szCs w:val="28"/>
        </w:rPr>
        <w:tab/>
      </w:r>
      <w:r w:rsidRPr="00C37551">
        <w:rPr>
          <w:rFonts w:eastAsia="Calibri"/>
          <w:sz w:val="28"/>
          <w:szCs w:val="28"/>
        </w:rPr>
        <w:tab/>
      </w:r>
      <w:r w:rsidRPr="00C37551">
        <w:rPr>
          <w:rFonts w:eastAsia="Calibri"/>
          <w:sz w:val="28"/>
          <w:szCs w:val="28"/>
        </w:rPr>
        <w:tab/>
      </w:r>
      <w:r w:rsidRPr="00C37551">
        <w:rPr>
          <w:rFonts w:eastAsia="Calibri"/>
          <w:sz w:val="28"/>
          <w:szCs w:val="28"/>
        </w:rPr>
        <w:tab/>
      </w:r>
      <w:r w:rsidRPr="00C37551">
        <w:rPr>
          <w:rFonts w:eastAsia="Calibri"/>
          <w:sz w:val="28"/>
          <w:szCs w:val="28"/>
        </w:rPr>
        <w:tab/>
      </w:r>
      <w:r w:rsidRPr="00C37551">
        <w:rPr>
          <w:rFonts w:eastAsia="Calibri"/>
          <w:sz w:val="28"/>
          <w:szCs w:val="28"/>
        </w:rPr>
        <w:tab/>
        <w:t xml:space="preserve">Зам. директора </w:t>
      </w:r>
    </w:p>
    <w:p w:rsidR="00C37551" w:rsidRPr="00C37551" w:rsidRDefault="00C37551" w:rsidP="00C37551">
      <w:pPr>
        <w:pStyle w:val="msonormalbullet2gif"/>
        <w:rPr>
          <w:rFonts w:eastAsia="Calibri"/>
          <w:sz w:val="28"/>
          <w:szCs w:val="28"/>
        </w:rPr>
      </w:pPr>
      <w:r w:rsidRPr="00C37551">
        <w:rPr>
          <w:rFonts w:eastAsia="Calibri"/>
          <w:sz w:val="28"/>
          <w:szCs w:val="28"/>
        </w:rPr>
        <w:t>___________</w:t>
      </w:r>
      <w:r w:rsidRPr="00C37551">
        <w:rPr>
          <w:rFonts w:eastAsia="Calibri"/>
          <w:sz w:val="28"/>
          <w:szCs w:val="28"/>
        </w:rPr>
        <w:tab/>
      </w:r>
      <w:r w:rsidRPr="00C37551">
        <w:rPr>
          <w:rFonts w:eastAsia="Calibri"/>
          <w:sz w:val="28"/>
          <w:szCs w:val="28"/>
        </w:rPr>
        <w:tab/>
      </w:r>
      <w:r w:rsidRPr="00C37551">
        <w:rPr>
          <w:rFonts w:eastAsia="Calibri"/>
          <w:sz w:val="28"/>
          <w:szCs w:val="28"/>
        </w:rPr>
        <w:tab/>
      </w:r>
      <w:r w:rsidRPr="00C37551">
        <w:rPr>
          <w:rFonts w:eastAsia="Calibri"/>
          <w:sz w:val="28"/>
          <w:szCs w:val="28"/>
        </w:rPr>
        <w:tab/>
      </w:r>
      <w:r w:rsidRPr="00C37551">
        <w:rPr>
          <w:rFonts w:eastAsia="Calibri"/>
          <w:sz w:val="28"/>
          <w:szCs w:val="28"/>
        </w:rPr>
        <w:tab/>
      </w:r>
      <w:r w:rsidRPr="00C37551">
        <w:rPr>
          <w:rFonts w:eastAsia="Calibri"/>
          <w:sz w:val="28"/>
          <w:szCs w:val="28"/>
        </w:rPr>
        <w:tab/>
      </w:r>
      <w:r w:rsidRPr="00C37551">
        <w:rPr>
          <w:rFonts w:eastAsia="Calibri"/>
          <w:sz w:val="28"/>
          <w:szCs w:val="28"/>
        </w:rPr>
        <w:tab/>
      </w:r>
      <w:r w:rsidRPr="00C37551">
        <w:rPr>
          <w:rFonts w:eastAsia="Calibri"/>
          <w:sz w:val="28"/>
          <w:szCs w:val="28"/>
        </w:rPr>
        <w:tab/>
        <w:t>___________</w:t>
      </w:r>
    </w:p>
    <w:p w:rsidR="00C37551" w:rsidRPr="00C37551" w:rsidRDefault="00C37551" w:rsidP="00C37551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37551" w:rsidRPr="00C37551" w:rsidRDefault="00C37551" w:rsidP="00C37551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37551" w:rsidRPr="00C37551" w:rsidRDefault="00C37551" w:rsidP="00A4444F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7551">
        <w:rPr>
          <w:rFonts w:ascii="Times New Roman" w:hAnsi="Times New Roman" w:cs="Times New Roman"/>
          <w:color w:val="000000"/>
          <w:spacing w:val="-9"/>
          <w:sz w:val="28"/>
          <w:szCs w:val="28"/>
        </w:rPr>
        <w:t>Рекомендована</w:t>
      </w:r>
      <w:proofErr w:type="gramEnd"/>
      <w:r w:rsidRPr="00C37551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Методическим советом  </w:t>
      </w:r>
      <w:r w:rsidRPr="00C37551">
        <w:rPr>
          <w:rFonts w:ascii="Times New Roman" w:hAnsi="Times New Roman" w:cs="Times New Roman"/>
          <w:sz w:val="28"/>
          <w:szCs w:val="28"/>
        </w:rPr>
        <w:t xml:space="preserve">ОГАПОУ  </w:t>
      </w:r>
      <w:r w:rsidRPr="00C37551">
        <w:rPr>
          <w:rFonts w:ascii="Times New Roman" w:hAnsi="Times New Roman" w:cs="Times New Roman"/>
          <w:color w:val="000000"/>
          <w:spacing w:val="-9"/>
          <w:sz w:val="28"/>
          <w:szCs w:val="28"/>
        </w:rPr>
        <w:t>«БСК»</w:t>
      </w:r>
    </w:p>
    <w:p w:rsidR="00C37551" w:rsidRPr="00C37551" w:rsidRDefault="00C37551" w:rsidP="00C37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C37551">
        <w:rPr>
          <w:rFonts w:ascii="Times New Roman" w:hAnsi="Times New Roman" w:cs="Times New Roman"/>
          <w:color w:val="000000"/>
          <w:spacing w:val="-9"/>
          <w:sz w:val="28"/>
          <w:szCs w:val="28"/>
        </w:rPr>
        <w:t>Заключение Методического совета № ____ от  «______»_______________20___г.</w:t>
      </w:r>
    </w:p>
    <w:p w:rsidR="00C37551" w:rsidRPr="00C37551" w:rsidRDefault="00C37551" w:rsidP="00C37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</w:p>
    <w:p w:rsidR="00C37551" w:rsidRPr="00C37551" w:rsidRDefault="00C37551" w:rsidP="00C37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</w:p>
    <w:p w:rsidR="00C37551" w:rsidRPr="00C37551" w:rsidRDefault="00C37551" w:rsidP="00C37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</w:p>
    <w:p w:rsidR="00C37551" w:rsidRPr="00C37551" w:rsidRDefault="00C37551" w:rsidP="00C37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proofErr w:type="gramStart"/>
      <w:r w:rsidRPr="00C37551">
        <w:rPr>
          <w:rFonts w:ascii="Times New Roman" w:hAnsi="Times New Roman" w:cs="Times New Roman"/>
          <w:color w:val="000000"/>
          <w:spacing w:val="-9"/>
          <w:sz w:val="28"/>
          <w:szCs w:val="28"/>
        </w:rPr>
        <w:t>Рекомендована</w:t>
      </w:r>
      <w:proofErr w:type="gramEnd"/>
      <w:r w:rsidRPr="00C37551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Педагогическим советом ОГАПОУ «БСК»</w:t>
      </w:r>
    </w:p>
    <w:p w:rsidR="00C37551" w:rsidRPr="00C37551" w:rsidRDefault="00C37551" w:rsidP="00C37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C37551">
        <w:rPr>
          <w:rFonts w:ascii="Times New Roman" w:hAnsi="Times New Roman" w:cs="Times New Roman"/>
          <w:color w:val="000000"/>
          <w:spacing w:val="-9"/>
          <w:sz w:val="28"/>
          <w:szCs w:val="28"/>
        </w:rPr>
        <w:t>Протокол Педагогического совета № _____ от  «______»_______________20___г.</w:t>
      </w:r>
    </w:p>
    <w:p w:rsidR="00C37551" w:rsidRPr="00C37551" w:rsidRDefault="00C37551" w:rsidP="00C37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</w:p>
    <w:p w:rsidR="00C37551" w:rsidRPr="00C37551" w:rsidRDefault="00C37551" w:rsidP="00C37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</w:p>
    <w:p w:rsidR="00896BE3" w:rsidRPr="00896BE3" w:rsidRDefault="00896BE3" w:rsidP="00370319">
      <w:pPr>
        <w:numPr>
          <w:ilvl w:val="0"/>
          <w:numId w:val="2"/>
        </w:numPr>
        <w:tabs>
          <w:tab w:val="left" w:pos="1134"/>
        </w:tabs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:rsidR="00896BE3" w:rsidRPr="00896BE3" w:rsidRDefault="00896BE3" w:rsidP="00926256">
      <w:pPr>
        <w:tabs>
          <w:tab w:val="left" w:pos="1134"/>
        </w:tabs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СОДЕРЖАНИЕ</w:t>
      </w:r>
    </w:p>
    <w:p w:rsidR="00896BE3" w:rsidRPr="00896BE3" w:rsidRDefault="00896BE3" w:rsidP="00926256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896BE3" w:rsidRPr="00896BE3" w:rsidTr="00370319">
        <w:tc>
          <w:tcPr>
            <w:tcW w:w="7668" w:type="dxa"/>
          </w:tcPr>
          <w:p w:rsidR="00896BE3" w:rsidRPr="00896BE3" w:rsidRDefault="00926256" w:rsidP="00926256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="00896BE3"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  <w:p w:rsidR="00896BE3" w:rsidRPr="00896BE3" w:rsidRDefault="00896BE3" w:rsidP="00926256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896BE3" w:rsidRPr="00896BE3" w:rsidRDefault="00896BE3" w:rsidP="00926256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96BE3" w:rsidRPr="00896BE3" w:rsidTr="00370319">
        <w:tc>
          <w:tcPr>
            <w:tcW w:w="7668" w:type="dxa"/>
          </w:tcPr>
          <w:p w:rsidR="00896BE3" w:rsidRPr="00896BE3" w:rsidRDefault="00926256" w:rsidP="00926256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="00896BE3"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СТРУКТУРА УЧЕБНОЙ ДИСЦИПЛИНЫ</w:t>
            </w:r>
          </w:p>
          <w:p w:rsidR="00896BE3" w:rsidRPr="00896BE3" w:rsidRDefault="00896BE3" w:rsidP="00926256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896BE3" w:rsidRPr="00896BE3" w:rsidRDefault="00896BE3" w:rsidP="00926256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96BE3" w:rsidRPr="00896BE3" w:rsidTr="00370319">
        <w:trPr>
          <w:trHeight w:val="670"/>
        </w:trPr>
        <w:tc>
          <w:tcPr>
            <w:tcW w:w="7668" w:type="dxa"/>
          </w:tcPr>
          <w:p w:rsidR="00896BE3" w:rsidRPr="00896BE3" w:rsidRDefault="00926256" w:rsidP="00926256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="00896BE3"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УСЛОВИЯ РЕАЛИЗАЦИИ ПРОГРАММЫ </w:t>
            </w:r>
          </w:p>
        </w:tc>
        <w:tc>
          <w:tcPr>
            <w:tcW w:w="1903" w:type="dxa"/>
          </w:tcPr>
          <w:p w:rsidR="00896BE3" w:rsidRPr="00896BE3" w:rsidRDefault="00896BE3" w:rsidP="00926256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96BE3" w:rsidRPr="00896BE3" w:rsidTr="00370319">
        <w:tc>
          <w:tcPr>
            <w:tcW w:w="7668" w:type="dxa"/>
          </w:tcPr>
          <w:p w:rsidR="00896BE3" w:rsidRPr="00896BE3" w:rsidRDefault="00926256" w:rsidP="00926256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  <w:r w:rsidR="00896BE3"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896BE3" w:rsidRPr="00896BE3" w:rsidRDefault="00896BE3" w:rsidP="00926256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896BE3" w:rsidRPr="00896BE3" w:rsidRDefault="00896BE3" w:rsidP="00926256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896BE3" w:rsidRPr="00896BE3" w:rsidRDefault="00896BE3" w:rsidP="00926256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BE3" w:rsidRPr="00896BE3" w:rsidRDefault="00896BE3" w:rsidP="00926256">
      <w:pPr>
        <w:tabs>
          <w:tab w:val="left" w:pos="1134"/>
        </w:tabs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6BE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br w:type="page"/>
      </w: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1. ОБЩАЯ ХАРАКТЕРИСТИКА ПРОГРАММЫ УЧЕБНОЙ ДИСЦИПЛИНЫ «ОП.02 ТЕХНИЧЕСКАЯ МЕХАНИКА»</w:t>
      </w:r>
    </w:p>
    <w:p w:rsidR="00896BE3" w:rsidRPr="00896BE3" w:rsidRDefault="00896BE3" w:rsidP="00926256">
      <w:pPr>
        <w:tabs>
          <w:tab w:val="left" w:pos="1134"/>
        </w:tabs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BE3" w:rsidRPr="00896BE3" w:rsidRDefault="00896BE3" w:rsidP="00926256">
      <w:pPr>
        <w:tabs>
          <w:tab w:val="left" w:pos="1134"/>
        </w:tabs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1.1. Место дисциплины в структуре основной профессиональной образовательной программы: </w:t>
      </w:r>
      <w:proofErr w:type="spellStart"/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общепрофессиональный</w:t>
      </w:r>
      <w:proofErr w:type="spellEnd"/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цикл</w:t>
      </w:r>
    </w:p>
    <w:p w:rsidR="00896BE3" w:rsidRPr="00896BE3" w:rsidRDefault="00896BE3" w:rsidP="00926256">
      <w:pPr>
        <w:tabs>
          <w:tab w:val="left" w:pos="1134"/>
        </w:tabs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BE3" w:rsidRPr="00896BE3" w:rsidRDefault="00896BE3" w:rsidP="00926256">
      <w:pPr>
        <w:tabs>
          <w:tab w:val="left" w:pos="1134"/>
        </w:tabs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1.2. Цель и планируемые результаты освоения дисциплины: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4111"/>
        <w:gridCol w:w="4111"/>
      </w:tblGrid>
      <w:tr w:rsidR="00896BE3" w:rsidRPr="00896BE3" w:rsidTr="00370319">
        <w:trPr>
          <w:trHeight w:val="649"/>
        </w:trPr>
        <w:tc>
          <w:tcPr>
            <w:tcW w:w="1560" w:type="dxa"/>
            <w:hideMark/>
          </w:tcPr>
          <w:p w:rsidR="00896BE3" w:rsidRPr="00896BE3" w:rsidRDefault="00896BE3" w:rsidP="00926256">
            <w:pPr>
              <w:tabs>
                <w:tab w:val="left" w:pos="1134"/>
              </w:tabs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4111" w:type="dxa"/>
            <w:hideMark/>
          </w:tcPr>
          <w:p w:rsidR="00896BE3" w:rsidRPr="00896BE3" w:rsidRDefault="00896BE3" w:rsidP="00926256">
            <w:pPr>
              <w:tabs>
                <w:tab w:val="left" w:pos="1134"/>
              </w:tabs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111" w:type="dxa"/>
            <w:hideMark/>
          </w:tcPr>
          <w:p w:rsidR="00896BE3" w:rsidRPr="00896BE3" w:rsidRDefault="00896BE3" w:rsidP="00926256">
            <w:pPr>
              <w:tabs>
                <w:tab w:val="left" w:pos="1134"/>
              </w:tabs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Знания</w:t>
            </w:r>
          </w:p>
        </w:tc>
      </w:tr>
      <w:tr w:rsidR="00896BE3" w:rsidRPr="00896BE3" w:rsidTr="00370319">
        <w:trPr>
          <w:trHeight w:val="212"/>
        </w:trPr>
        <w:tc>
          <w:tcPr>
            <w:tcW w:w="1560" w:type="dxa"/>
            <w:vMerge w:val="restart"/>
          </w:tcPr>
          <w:p w:rsidR="00896BE3" w:rsidRPr="00896BE3" w:rsidRDefault="00896BE3" w:rsidP="00926256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01- 07,  </w:t>
            </w:r>
          </w:p>
          <w:p w:rsidR="00896BE3" w:rsidRPr="00896BE3" w:rsidRDefault="00896BE3" w:rsidP="00926256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896BE3" w:rsidRPr="00896BE3" w:rsidRDefault="00896BE3" w:rsidP="00926256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1.1.-1.3.,</w:t>
            </w:r>
          </w:p>
          <w:p w:rsidR="00896BE3" w:rsidRPr="00896BE3" w:rsidRDefault="00896BE3" w:rsidP="00926256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2.1.-2.3.</w:t>
            </w:r>
          </w:p>
          <w:p w:rsidR="00896BE3" w:rsidRPr="00896BE3" w:rsidRDefault="00896BE3" w:rsidP="00926256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</w:t>
            </w:r>
            <w:r w:rsidR="008A29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- 3.5</w:t>
            </w:r>
          </w:p>
        </w:tc>
        <w:tc>
          <w:tcPr>
            <w:tcW w:w="4111" w:type="dxa"/>
          </w:tcPr>
          <w:p w:rsidR="00896BE3" w:rsidRPr="00896BE3" w:rsidRDefault="00896BE3" w:rsidP="00926256">
            <w:pPr>
              <w:tabs>
                <w:tab w:val="left" w:pos="1134"/>
              </w:tabs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производить расчеты механических передач и простейших сборочных единиц</w:t>
            </w:r>
          </w:p>
        </w:tc>
        <w:tc>
          <w:tcPr>
            <w:tcW w:w="4111" w:type="dxa"/>
          </w:tcPr>
          <w:p w:rsidR="00896BE3" w:rsidRPr="00896BE3" w:rsidRDefault="00896BE3" w:rsidP="00926256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технической механики</w:t>
            </w:r>
          </w:p>
        </w:tc>
      </w:tr>
      <w:tr w:rsidR="00896BE3" w:rsidRPr="00896BE3" w:rsidTr="00370319">
        <w:trPr>
          <w:trHeight w:val="212"/>
        </w:trPr>
        <w:tc>
          <w:tcPr>
            <w:tcW w:w="1560" w:type="dxa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896BE3" w:rsidRPr="00896BE3" w:rsidRDefault="00896BE3" w:rsidP="00926256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читать кинематические схемы</w:t>
            </w:r>
          </w:p>
        </w:tc>
        <w:tc>
          <w:tcPr>
            <w:tcW w:w="4111" w:type="dxa"/>
          </w:tcPr>
          <w:p w:rsidR="00896BE3" w:rsidRPr="00896BE3" w:rsidRDefault="00896BE3" w:rsidP="00926256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механизмов, их кинематические и динамические характеристики</w:t>
            </w:r>
          </w:p>
        </w:tc>
      </w:tr>
      <w:tr w:rsidR="00896BE3" w:rsidRPr="00896BE3" w:rsidTr="00370319">
        <w:trPr>
          <w:trHeight w:val="212"/>
        </w:trPr>
        <w:tc>
          <w:tcPr>
            <w:tcW w:w="1560" w:type="dxa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 w:val="restart"/>
          </w:tcPr>
          <w:p w:rsidR="00896BE3" w:rsidRPr="00896BE3" w:rsidRDefault="00896BE3" w:rsidP="00926256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определять напряжения в конструкционных элементах</w:t>
            </w:r>
          </w:p>
        </w:tc>
        <w:tc>
          <w:tcPr>
            <w:tcW w:w="4111" w:type="dxa"/>
          </w:tcPr>
          <w:p w:rsidR="00896BE3" w:rsidRPr="00896BE3" w:rsidRDefault="00896BE3" w:rsidP="00926256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методику расчета элементов конструкций на прочность, жесткость и устойчивость при различных видах деформации</w:t>
            </w:r>
          </w:p>
        </w:tc>
      </w:tr>
      <w:tr w:rsidR="00896BE3" w:rsidRPr="00896BE3" w:rsidTr="00370319">
        <w:trPr>
          <w:trHeight w:val="212"/>
        </w:trPr>
        <w:tc>
          <w:tcPr>
            <w:tcW w:w="1560" w:type="dxa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896BE3" w:rsidRPr="00896BE3" w:rsidRDefault="00896BE3" w:rsidP="00926256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расчетов механических передач и простейших сборочных единиц общего назначения</w:t>
            </w:r>
          </w:p>
        </w:tc>
      </w:tr>
    </w:tbl>
    <w:p w:rsidR="00896BE3" w:rsidRPr="00896BE3" w:rsidRDefault="00896BE3" w:rsidP="00926256">
      <w:pPr>
        <w:tabs>
          <w:tab w:val="left" w:pos="1134"/>
        </w:tabs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BE3" w:rsidRPr="00896BE3" w:rsidRDefault="00896BE3" w:rsidP="00926256">
      <w:pPr>
        <w:tabs>
          <w:tab w:val="left" w:pos="1134"/>
        </w:tabs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BE3" w:rsidRPr="00896BE3" w:rsidRDefault="00896BE3" w:rsidP="00926256">
      <w:pPr>
        <w:tabs>
          <w:tab w:val="left" w:pos="1134"/>
        </w:tabs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СТРУКТУРА И СОДЕРЖАНИЕ УЧЕБНОЙ ДИСЦИПЛИНЫ</w:t>
      </w:r>
    </w:p>
    <w:p w:rsidR="00896BE3" w:rsidRPr="00896BE3" w:rsidRDefault="00896BE3" w:rsidP="00926256">
      <w:pPr>
        <w:tabs>
          <w:tab w:val="left" w:pos="1134"/>
        </w:tabs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6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6897"/>
        <w:gridCol w:w="2806"/>
      </w:tblGrid>
      <w:tr w:rsidR="00896BE3" w:rsidRPr="00896BE3" w:rsidTr="00522F1F">
        <w:trPr>
          <w:trHeight w:val="490"/>
        </w:trPr>
        <w:tc>
          <w:tcPr>
            <w:tcW w:w="3554" w:type="pct"/>
            <w:vAlign w:val="center"/>
          </w:tcPr>
          <w:p w:rsidR="00896BE3" w:rsidRPr="00896BE3" w:rsidRDefault="00896BE3" w:rsidP="00926256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378" w:type="pct"/>
            <w:vAlign w:val="center"/>
          </w:tcPr>
          <w:p w:rsidR="00896BE3" w:rsidRPr="00896BE3" w:rsidRDefault="00896BE3" w:rsidP="00926256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896BE3" w:rsidRPr="00896BE3" w:rsidTr="00522F1F">
        <w:trPr>
          <w:trHeight w:val="490"/>
        </w:trPr>
        <w:tc>
          <w:tcPr>
            <w:tcW w:w="3554" w:type="pct"/>
            <w:vAlign w:val="center"/>
          </w:tcPr>
          <w:p w:rsidR="00896BE3" w:rsidRPr="00896BE3" w:rsidRDefault="00896BE3" w:rsidP="00926256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1378" w:type="pct"/>
            <w:vAlign w:val="center"/>
          </w:tcPr>
          <w:p w:rsidR="00896BE3" w:rsidRPr="00896BE3" w:rsidRDefault="00047F5A" w:rsidP="00926256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211E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</w:t>
            </w:r>
          </w:p>
        </w:tc>
      </w:tr>
      <w:tr w:rsidR="00896BE3" w:rsidRPr="00896BE3" w:rsidTr="00522F1F">
        <w:trPr>
          <w:trHeight w:val="490"/>
        </w:trPr>
        <w:tc>
          <w:tcPr>
            <w:tcW w:w="4932" w:type="pct"/>
            <w:gridSpan w:val="2"/>
            <w:vAlign w:val="center"/>
          </w:tcPr>
          <w:p w:rsidR="00896BE3" w:rsidRPr="00896BE3" w:rsidRDefault="00896BE3" w:rsidP="00926256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047F5A" w:rsidRPr="00896BE3" w:rsidTr="00522F1F">
        <w:trPr>
          <w:trHeight w:val="365"/>
        </w:trPr>
        <w:tc>
          <w:tcPr>
            <w:tcW w:w="3554" w:type="pct"/>
            <w:vAlign w:val="center"/>
          </w:tcPr>
          <w:p w:rsidR="00047F5A" w:rsidRPr="00896BE3" w:rsidRDefault="00047F5A" w:rsidP="00926256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амостоятельная работа</w:t>
            </w:r>
          </w:p>
        </w:tc>
        <w:tc>
          <w:tcPr>
            <w:tcW w:w="1378" w:type="pct"/>
            <w:vAlign w:val="center"/>
          </w:tcPr>
          <w:p w:rsidR="00047F5A" w:rsidRPr="00896BE3" w:rsidRDefault="00047F5A" w:rsidP="00926256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</w:tr>
      <w:tr w:rsidR="00896BE3" w:rsidRPr="00896BE3" w:rsidTr="00522F1F">
        <w:trPr>
          <w:trHeight w:val="490"/>
        </w:trPr>
        <w:tc>
          <w:tcPr>
            <w:tcW w:w="3554" w:type="pct"/>
            <w:vAlign w:val="center"/>
          </w:tcPr>
          <w:p w:rsidR="00896BE3" w:rsidRPr="00896BE3" w:rsidRDefault="00896BE3" w:rsidP="00926256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378" w:type="pct"/>
            <w:vAlign w:val="center"/>
          </w:tcPr>
          <w:p w:rsidR="00896BE3" w:rsidRPr="00896BE3" w:rsidRDefault="00211E35" w:rsidP="00926256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</w:t>
            </w:r>
          </w:p>
        </w:tc>
      </w:tr>
      <w:tr w:rsidR="00896BE3" w:rsidRPr="00896BE3" w:rsidTr="00522F1F">
        <w:trPr>
          <w:trHeight w:val="490"/>
        </w:trPr>
        <w:tc>
          <w:tcPr>
            <w:tcW w:w="3554" w:type="pct"/>
            <w:vAlign w:val="center"/>
          </w:tcPr>
          <w:p w:rsidR="00896BE3" w:rsidRPr="00896BE3" w:rsidRDefault="00896BE3" w:rsidP="00926256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378" w:type="pct"/>
            <w:vAlign w:val="center"/>
          </w:tcPr>
          <w:p w:rsidR="00896BE3" w:rsidRPr="00896BE3" w:rsidRDefault="00047F5A" w:rsidP="00926256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</w:p>
        </w:tc>
      </w:tr>
      <w:tr w:rsidR="00896BE3" w:rsidRPr="00896BE3" w:rsidTr="00522F1F">
        <w:trPr>
          <w:trHeight w:val="490"/>
        </w:trPr>
        <w:tc>
          <w:tcPr>
            <w:tcW w:w="3554" w:type="pct"/>
            <w:vAlign w:val="center"/>
          </w:tcPr>
          <w:p w:rsidR="00896BE3" w:rsidRPr="00896BE3" w:rsidRDefault="00047F5A" w:rsidP="00926256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лабораторные занятия</w:t>
            </w:r>
          </w:p>
        </w:tc>
        <w:tc>
          <w:tcPr>
            <w:tcW w:w="1378" w:type="pct"/>
            <w:vAlign w:val="center"/>
          </w:tcPr>
          <w:p w:rsidR="00896BE3" w:rsidRPr="00896BE3" w:rsidRDefault="00047F5A" w:rsidP="00926256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211E35" w:rsidRPr="00896BE3" w:rsidTr="00522F1F">
        <w:trPr>
          <w:trHeight w:val="490"/>
        </w:trPr>
        <w:tc>
          <w:tcPr>
            <w:tcW w:w="3554" w:type="pct"/>
            <w:vAlign w:val="center"/>
          </w:tcPr>
          <w:p w:rsidR="00211E35" w:rsidRDefault="00211E35" w:rsidP="00926256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378" w:type="pct"/>
            <w:vAlign w:val="center"/>
          </w:tcPr>
          <w:p w:rsidR="00211E35" w:rsidRDefault="00211E35" w:rsidP="00926256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</w:tr>
      <w:tr w:rsidR="00522F1F" w:rsidRPr="00CA080E" w:rsidTr="00522F1F">
        <w:tc>
          <w:tcPr>
            <w:tcW w:w="5000" w:type="pct"/>
            <w:gridSpan w:val="2"/>
            <w:shd w:val="clear" w:color="auto" w:fill="auto"/>
          </w:tcPr>
          <w:p w:rsidR="00926256" w:rsidRDefault="005461F4" w:rsidP="00926256">
            <w:pPr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Промежуточная </w:t>
            </w:r>
            <w:r w:rsidR="00522F1F" w:rsidRPr="00522F1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аттестация в форме</w:t>
            </w:r>
          </w:p>
          <w:p w:rsidR="00926256" w:rsidRDefault="00A4444F" w:rsidP="00926256">
            <w:pPr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дфк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 семестр),</w:t>
            </w:r>
            <w:r w:rsidR="00522F1F" w:rsidRPr="00522F1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</w:t>
            </w:r>
          </w:p>
          <w:p w:rsidR="00522F1F" w:rsidRPr="00CA080E" w:rsidRDefault="00522F1F" w:rsidP="00926256">
            <w:pPr>
              <w:jc w:val="right"/>
              <w:rPr>
                <w:i/>
                <w:iCs/>
                <w:sz w:val="28"/>
                <w:szCs w:val="28"/>
              </w:rPr>
            </w:pPr>
            <w:r w:rsidRPr="00522F1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                     </w:t>
            </w:r>
            <w:r w:rsidR="00211E35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дифференцированного зачета</w:t>
            </w:r>
            <w:r w:rsidR="005461F4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 </w:t>
            </w:r>
            <w:r w:rsidR="00A4444F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(4 семестр)</w:t>
            </w:r>
          </w:p>
        </w:tc>
      </w:tr>
    </w:tbl>
    <w:p w:rsidR="00896BE3" w:rsidRPr="00896BE3" w:rsidRDefault="00896BE3" w:rsidP="00047F5A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BE3" w:rsidRPr="00896BE3" w:rsidRDefault="00896BE3" w:rsidP="00896BE3">
      <w:pPr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896BE3" w:rsidRPr="00896BE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96BE3" w:rsidRPr="00896BE3" w:rsidRDefault="00896BE3" w:rsidP="00926256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2.2. Тематический план и содержание учебной дисциплины «ОП.02 Техническая механика»</w:t>
      </w:r>
    </w:p>
    <w:p w:rsidR="00896BE3" w:rsidRPr="00896BE3" w:rsidRDefault="00896BE3" w:rsidP="00047F5A">
      <w:pPr>
        <w:tabs>
          <w:tab w:val="left" w:pos="1134"/>
        </w:tabs>
        <w:ind w:left="107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5"/>
        <w:gridCol w:w="39"/>
        <w:gridCol w:w="9970"/>
        <w:gridCol w:w="1280"/>
        <w:gridCol w:w="1979"/>
      </w:tblGrid>
      <w:tr w:rsidR="00896BE3" w:rsidRPr="00896BE3" w:rsidTr="00522F1F">
        <w:trPr>
          <w:trHeight w:val="1248"/>
        </w:trPr>
        <w:tc>
          <w:tcPr>
            <w:tcW w:w="575" w:type="pct"/>
          </w:tcPr>
          <w:p w:rsidR="00896BE3" w:rsidRPr="00896BE3" w:rsidRDefault="00896BE3" w:rsidP="00047F5A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338" w:type="pct"/>
            <w:gridSpan w:val="2"/>
          </w:tcPr>
          <w:p w:rsidR="00896BE3" w:rsidRPr="00896BE3" w:rsidRDefault="00896BE3" w:rsidP="00047F5A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и формы организации деятельности </w:t>
            </w: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27" w:type="pct"/>
          </w:tcPr>
          <w:p w:rsidR="00896BE3" w:rsidRPr="00896BE3" w:rsidRDefault="00896BE3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660" w:type="pct"/>
          </w:tcPr>
          <w:p w:rsidR="00896BE3" w:rsidRPr="00896BE3" w:rsidRDefault="00896BE3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Осваиваемые </w:t>
            </w:r>
          </w:p>
          <w:p w:rsidR="00896BE3" w:rsidRPr="00896BE3" w:rsidRDefault="00896BE3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Элементы</w:t>
            </w:r>
          </w:p>
          <w:p w:rsidR="00896BE3" w:rsidRPr="00896BE3" w:rsidRDefault="00896BE3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</w:tr>
      <w:tr w:rsidR="00896BE3" w:rsidRPr="00896BE3" w:rsidTr="00522F1F">
        <w:trPr>
          <w:trHeight w:val="20"/>
        </w:trPr>
        <w:tc>
          <w:tcPr>
            <w:tcW w:w="575" w:type="pct"/>
          </w:tcPr>
          <w:p w:rsidR="00896BE3" w:rsidRPr="00896BE3" w:rsidRDefault="00896BE3" w:rsidP="000F6C5D">
            <w:pPr>
              <w:tabs>
                <w:tab w:val="left" w:pos="1134"/>
              </w:tabs>
              <w:ind w:left="71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38" w:type="pct"/>
            <w:gridSpan w:val="2"/>
          </w:tcPr>
          <w:p w:rsidR="00896BE3" w:rsidRPr="00896BE3" w:rsidRDefault="00896BE3" w:rsidP="000F6C5D">
            <w:pPr>
              <w:tabs>
                <w:tab w:val="left" w:pos="1134"/>
              </w:tabs>
              <w:ind w:left="71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7" w:type="pct"/>
          </w:tcPr>
          <w:p w:rsidR="00896BE3" w:rsidRPr="00896BE3" w:rsidRDefault="00896BE3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0" w:type="pct"/>
          </w:tcPr>
          <w:p w:rsidR="00896BE3" w:rsidRPr="00896BE3" w:rsidRDefault="00896BE3" w:rsidP="000F6C5D">
            <w:pPr>
              <w:tabs>
                <w:tab w:val="left" w:pos="1134"/>
              </w:tabs>
              <w:ind w:left="71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896BE3" w:rsidRPr="00896BE3" w:rsidTr="000F6C5D">
        <w:trPr>
          <w:trHeight w:val="20"/>
        </w:trPr>
        <w:tc>
          <w:tcPr>
            <w:tcW w:w="3913" w:type="pct"/>
            <w:gridSpan w:val="3"/>
          </w:tcPr>
          <w:p w:rsidR="00896BE3" w:rsidRPr="00896BE3" w:rsidRDefault="006B69B9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Теоретическая механика</w:t>
            </w:r>
          </w:p>
        </w:tc>
        <w:tc>
          <w:tcPr>
            <w:tcW w:w="427" w:type="pct"/>
          </w:tcPr>
          <w:p w:rsidR="00896BE3" w:rsidRPr="00896BE3" w:rsidRDefault="004E2EBF" w:rsidP="004E2EBF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60" w:type="pct"/>
          </w:tcPr>
          <w:p w:rsidR="00896BE3" w:rsidRPr="00896BE3" w:rsidRDefault="00896BE3" w:rsidP="000F6C5D">
            <w:pPr>
              <w:tabs>
                <w:tab w:val="left" w:pos="1134"/>
              </w:tabs>
              <w:ind w:left="71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22F1F" w:rsidRPr="00522F1F" w:rsidTr="00522F1F">
        <w:tblPrEx>
          <w:tblLook w:val="04A0"/>
        </w:tblPrEx>
        <w:tc>
          <w:tcPr>
            <w:tcW w:w="588" w:type="pct"/>
            <w:gridSpan w:val="2"/>
            <w:vMerge w:val="restart"/>
          </w:tcPr>
          <w:p w:rsidR="00522F1F" w:rsidRPr="00522F1F" w:rsidRDefault="00522F1F" w:rsidP="00210C44">
            <w:pPr>
              <w:tabs>
                <w:tab w:val="left" w:pos="1134"/>
              </w:tabs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2F1F">
              <w:rPr>
                <w:rFonts w:ascii="Times New Roman" w:hAnsi="Times New Roman" w:cs="Times New Roman"/>
                <w:b/>
                <w:bCs/>
              </w:rPr>
              <w:t>Тема 1.1.</w:t>
            </w:r>
            <w:r w:rsidRPr="00522F1F">
              <w:rPr>
                <w:rFonts w:ascii="Times New Roman" w:hAnsi="Times New Roman" w:cs="Times New Roman"/>
                <w:bCs/>
              </w:rPr>
              <w:t xml:space="preserve"> Основные понятия и аксиомы статики.</w:t>
            </w:r>
          </w:p>
        </w:tc>
        <w:tc>
          <w:tcPr>
            <w:tcW w:w="3325" w:type="pct"/>
          </w:tcPr>
          <w:p w:rsidR="00522F1F" w:rsidRPr="00522F1F" w:rsidRDefault="00522F1F" w:rsidP="000F6C5D">
            <w:pPr>
              <w:tabs>
                <w:tab w:val="left" w:pos="1134"/>
              </w:tabs>
              <w:ind w:left="71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2F1F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427" w:type="pct"/>
          </w:tcPr>
          <w:p w:rsidR="00522F1F" w:rsidRPr="00522F1F" w:rsidRDefault="00522F1F" w:rsidP="004E2EBF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2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" w:type="pct"/>
          </w:tcPr>
          <w:p w:rsidR="00522F1F" w:rsidRPr="00522F1F" w:rsidRDefault="00522F1F" w:rsidP="000F6C5D">
            <w:pPr>
              <w:tabs>
                <w:tab w:val="left" w:pos="1134"/>
              </w:tabs>
              <w:ind w:left="71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22F1F" w:rsidRPr="00522F1F" w:rsidTr="00522F1F">
        <w:tblPrEx>
          <w:tblLook w:val="04A0"/>
        </w:tblPrEx>
        <w:tc>
          <w:tcPr>
            <w:tcW w:w="588" w:type="pct"/>
            <w:gridSpan w:val="2"/>
            <w:vMerge/>
          </w:tcPr>
          <w:p w:rsidR="00522F1F" w:rsidRPr="00522F1F" w:rsidRDefault="00522F1F" w:rsidP="000F6C5D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25" w:type="pct"/>
          </w:tcPr>
          <w:p w:rsidR="00522F1F" w:rsidRPr="00522F1F" w:rsidRDefault="00522F1F" w:rsidP="000F6C5D">
            <w:pPr>
              <w:tabs>
                <w:tab w:val="left" w:pos="1134"/>
              </w:tabs>
              <w:ind w:left="71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22F1F" w:rsidRPr="00522F1F" w:rsidRDefault="00522F1F" w:rsidP="00522F1F">
            <w:pPr>
              <w:tabs>
                <w:tab w:val="left" w:pos="894"/>
                <w:tab w:val="center" w:pos="4877"/>
              </w:tabs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522F1F">
              <w:rPr>
                <w:rFonts w:ascii="Times New Roman" w:hAnsi="Times New Roman" w:cs="Times New Roman"/>
                <w:bCs/>
              </w:rPr>
              <w:t>Основные понятия и аксиомы статики.</w:t>
            </w:r>
            <w:r w:rsidRPr="00522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522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522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7" w:type="pct"/>
          </w:tcPr>
          <w:p w:rsidR="00522F1F" w:rsidRPr="00522F1F" w:rsidRDefault="00522F1F" w:rsidP="000F6C5D">
            <w:pPr>
              <w:tabs>
                <w:tab w:val="left" w:pos="1134"/>
              </w:tabs>
              <w:ind w:left="71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</w:tcPr>
          <w:p w:rsidR="00522F1F" w:rsidRPr="00896BE3" w:rsidRDefault="00522F1F" w:rsidP="00522F1F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522F1F" w:rsidRPr="00896BE3" w:rsidRDefault="00522F1F" w:rsidP="00522F1F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522F1F" w:rsidRPr="00896BE3" w:rsidRDefault="00522F1F" w:rsidP="00522F1F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522F1F" w:rsidRPr="00522F1F" w:rsidRDefault="00522F1F" w:rsidP="000F6C5D">
            <w:pPr>
              <w:tabs>
                <w:tab w:val="left" w:pos="1134"/>
              </w:tabs>
              <w:ind w:left="71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96BE3" w:rsidRPr="00896BE3" w:rsidTr="00522F1F">
        <w:tblPrEx>
          <w:tblLook w:val="04A0"/>
        </w:tblPrEx>
        <w:tc>
          <w:tcPr>
            <w:tcW w:w="588" w:type="pct"/>
            <w:gridSpan w:val="2"/>
            <w:vMerge w:val="restart"/>
          </w:tcPr>
          <w:p w:rsidR="00896BE3" w:rsidRPr="00210C44" w:rsidRDefault="00896BE3" w:rsidP="00210C44">
            <w:pPr>
              <w:tabs>
                <w:tab w:val="left" w:pos="1134"/>
              </w:tabs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</w:t>
            </w:r>
            <w:r w:rsidR="00522F1F" w:rsidRPr="00210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210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896BE3" w:rsidRPr="00896BE3" w:rsidRDefault="00896BE3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Плоская система сходящихся сил</w:t>
            </w:r>
          </w:p>
        </w:tc>
        <w:tc>
          <w:tcPr>
            <w:tcW w:w="3325" w:type="pct"/>
          </w:tcPr>
          <w:p w:rsidR="00896BE3" w:rsidRPr="00896BE3" w:rsidRDefault="00896BE3" w:rsidP="000F6C5D">
            <w:pPr>
              <w:tabs>
                <w:tab w:val="left" w:pos="1134"/>
              </w:tabs>
              <w:ind w:left="71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7" w:type="pct"/>
            <w:vMerge w:val="restart"/>
          </w:tcPr>
          <w:p w:rsidR="00896BE3" w:rsidRPr="00896BE3" w:rsidRDefault="004E2EBF" w:rsidP="004E2EBF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  <w:p w:rsidR="00896BE3" w:rsidRPr="00896BE3" w:rsidRDefault="00896BE3" w:rsidP="000F6C5D">
            <w:pPr>
              <w:tabs>
                <w:tab w:val="left" w:pos="1134"/>
              </w:tabs>
              <w:ind w:left="71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 w:val="restart"/>
          </w:tcPr>
          <w:p w:rsidR="00896BE3" w:rsidRPr="00896BE3" w:rsidRDefault="00896BE3" w:rsidP="000F6C5D">
            <w:pPr>
              <w:tabs>
                <w:tab w:val="left" w:pos="1134"/>
              </w:tabs>
              <w:ind w:left="71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896BE3" w:rsidRPr="00896BE3" w:rsidRDefault="00896BE3" w:rsidP="000F6C5D">
            <w:pPr>
              <w:tabs>
                <w:tab w:val="left" w:pos="1134"/>
              </w:tabs>
              <w:ind w:left="45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896BE3" w:rsidRPr="00896BE3" w:rsidRDefault="000B4187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</w:t>
            </w:r>
          </w:p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96BE3" w:rsidRPr="00896BE3" w:rsidTr="00522F1F">
        <w:tblPrEx>
          <w:tblLook w:val="04A0"/>
        </w:tblPrEx>
        <w:trPr>
          <w:trHeight w:val="1712"/>
        </w:trPr>
        <w:tc>
          <w:tcPr>
            <w:tcW w:w="588" w:type="pct"/>
            <w:gridSpan w:val="2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896BE3" w:rsidRPr="00896BE3" w:rsidRDefault="00896BE3" w:rsidP="000F6C5D">
            <w:pPr>
              <w:tabs>
                <w:tab w:val="left" w:pos="1134"/>
              </w:tabs>
              <w:ind w:left="71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1.</w:t>
            </w: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Система сходящихся сил. Способы сложения двух сил. Разложение сил на две составляющие. Силовой многоугольник. Проекция силы на ось: правило знаков. Проекция силы на две взаимно перпендикулярные оси</w:t>
            </w:r>
            <w:r w:rsidR="000F6C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Start"/>
            <w:r w:rsidR="000F6C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Аналитическое определение равнодействующей плоской системы сходящихся сил. Геометрическое определение равнодействующей плоской системы сходящихся сил. Условие равновесия в геометрической и аналитической форме. Рациональный выбор системы координат.</w:t>
            </w:r>
          </w:p>
        </w:tc>
        <w:tc>
          <w:tcPr>
            <w:tcW w:w="427" w:type="pct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96BE3" w:rsidRPr="00896BE3" w:rsidTr="00522F1F">
        <w:tblPrEx>
          <w:tblLook w:val="04A0"/>
        </w:tblPrEx>
        <w:tc>
          <w:tcPr>
            <w:tcW w:w="588" w:type="pct"/>
            <w:gridSpan w:val="2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896BE3" w:rsidRPr="00896BE3" w:rsidRDefault="00896BE3" w:rsidP="000F6C5D">
            <w:pPr>
              <w:tabs>
                <w:tab w:val="left" w:pos="1134"/>
              </w:tabs>
              <w:ind w:left="710"/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27" w:type="pct"/>
          </w:tcPr>
          <w:p w:rsidR="00896BE3" w:rsidRPr="00896BE3" w:rsidRDefault="00896BE3" w:rsidP="000F6C5D">
            <w:pPr>
              <w:tabs>
                <w:tab w:val="left" w:pos="1134"/>
              </w:tabs>
              <w:ind w:left="71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96BE3" w:rsidRPr="00896BE3" w:rsidTr="00522F1F">
        <w:tblPrEx>
          <w:tblLook w:val="04A0"/>
        </w:tblPrEx>
        <w:tc>
          <w:tcPr>
            <w:tcW w:w="588" w:type="pct"/>
            <w:gridSpan w:val="2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896BE3" w:rsidRPr="00896BE3" w:rsidRDefault="00896BE3" w:rsidP="000F6C5D">
            <w:pPr>
              <w:tabs>
                <w:tab w:val="left" w:pos="1134"/>
              </w:tabs>
              <w:ind w:left="710"/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1.Практическая работа №1 </w:t>
            </w:r>
            <w:r w:rsidR="00FD1B96" w:rsidRPr="00E7100F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равнодействующей плоской системы сходящихся сил</w:t>
            </w: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7" w:type="pct"/>
          </w:tcPr>
          <w:p w:rsidR="00896BE3" w:rsidRPr="00B91E0D" w:rsidRDefault="00FD1B96" w:rsidP="000F6C5D">
            <w:pPr>
              <w:tabs>
                <w:tab w:val="left" w:pos="1134"/>
              </w:tabs>
              <w:ind w:left="71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E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" w:type="pct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96BE3" w:rsidRPr="00896BE3" w:rsidTr="00522F1F">
        <w:tblPrEx>
          <w:tblLook w:val="04A0"/>
        </w:tblPrEx>
        <w:tc>
          <w:tcPr>
            <w:tcW w:w="588" w:type="pct"/>
            <w:gridSpan w:val="2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896BE3" w:rsidRPr="00896BE3" w:rsidRDefault="00896BE3" w:rsidP="000F6C5D">
            <w:pPr>
              <w:tabs>
                <w:tab w:val="left" w:pos="1134"/>
              </w:tabs>
              <w:ind w:left="710"/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  <w:r w:rsidR="00B91E0D">
              <w:rPr>
                <w:bCs/>
              </w:rPr>
              <w:t xml:space="preserve"> </w:t>
            </w:r>
            <w:r w:rsidR="00B91E0D" w:rsidRPr="00B91E0D">
              <w:rPr>
                <w:rFonts w:ascii="Times New Roman" w:hAnsi="Times New Roman" w:cs="Times New Roman"/>
                <w:bCs/>
                <w:sz w:val="24"/>
                <w:szCs w:val="24"/>
              </w:rPr>
              <w:t>РГР №1 «Определение усилий в элементах стержневых систем»</w:t>
            </w:r>
          </w:p>
        </w:tc>
        <w:tc>
          <w:tcPr>
            <w:tcW w:w="427" w:type="pct"/>
          </w:tcPr>
          <w:p w:rsidR="00896BE3" w:rsidRPr="00896BE3" w:rsidRDefault="00CF1ADA" w:rsidP="000F6C5D">
            <w:pPr>
              <w:tabs>
                <w:tab w:val="left" w:pos="1134"/>
              </w:tabs>
              <w:ind w:left="71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" w:type="pct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96BE3" w:rsidRPr="00896BE3" w:rsidTr="00522F1F">
        <w:tblPrEx>
          <w:tblLook w:val="04A0"/>
        </w:tblPrEx>
        <w:tc>
          <w:tcPr>
            <w:tcW w:w="588" w:type="pct"/>
            <w:gridSpan w:val="2"/>
            <w:vMerge w:val="restart"/>
          </w:tcPr>
          <w:p w:rsidR="00896BE3" w:rsidRPr="00210C44" w:rsidRDefault="00482461" w:rsidP="00210C44">
            <w:pPr>
              <w:tabs>
                <w:tab w:val="left" w:pos="1134"/>
              </w:tabs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1.3</w:t>
            </w:r>
            <w:r w:rsidR="00896BE3" w:rsidRPr="00210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896BE3" w:rsidRPr="00896BE3" w:rsidRDefault="00896BE3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Пара сил</w:t>
            </w:r>
          </w:p>
        </w:tc>
        <w:tc>
          <w:tcPr>
            <w:tcW w:w="3325" w:type="pct"/>
          </w:tcPr>
          <w:p w:rsidR="00896BE3" w:rsidRPr="00896BE3" w:rsidRDefault="00896BE3" w:rsidP="000F6C5D">
            <w:pPr>
              <w:tabs>
                <w:tab w:val="left" w:pos="1134"/>
              </w:tabs>
              <w:ind w:left="71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7" w:type="pct"/>
            <w:vMerge w:val="restart"/>
          </w:tcPr>
          <w:p w:rsidR="00896BE3" w:rsidRPr="00896BE3" w:rsidRDefault="00B91E0D" w:rsidP="000F6C5D">
            <w:pPr>
              <w:tabs>
                <w:tab w:val="left" w:pos="1134"/>
              </w:tabs>
              <w:ind w:left="71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896BE3" w:rsidRPr="00896BE3" w:rsidRDefault="00896BE3" w:rsidP="000F6C5D">
            <w:pPr>
              <w:tabs>
                <w:tab w:val="left" w:pos="1134"/>
              </w:tabs>
              <w:ind w:left="71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 w:val="restart"/>
          </w:tcPr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896BE3" w:rsidRPr="00896BE3" w:rsidRDefault="000B4187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</w:t>
            </w:r>
          </w:p>
          <w:p w:rsidR="00896BE3" w:rsidRPr="00896BE3" w:rsidRDefault="00896BE3" w:rsidP="004D4727">
            <w:pPr>
              <w:tabs>
                <w:tab w:val="left" w:pos="1134"/>
              </w:tabs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96BE3" w:rsidRPr="00896BE3" w:rsidTr="00522F1F">
        <w:tblPrEx>
          <w:tblLook w:val="04A0"/>
        </w:tblPrEx>
        <w:tc>
          <w:tcPr>
            <w:tcW w:w="588" w:type="pct"/>
            <w:gridSpan w:val="2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896BE3" w:rsidRPr="00896BE3" w:rsidRDefault="00896BE3" w:rsidP="000F6C5D">
            <w:pPr>
              <w:tabs>
                <w:tab w:val="left" w:pos="1134"/>
              </w:tabs>
              <w:ind w:left="71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1.Пара сил как силовой фактор. Момент пары, плечо пары, размерность.  Эквивалентные пары.  Свойство пар. Система пар сил. Приведение системы пар сил.</w:t>
            </w:r>
            <w:r w:rsidRPr="00896BE3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 xml:space="preserve"> Условие равновесия системы пар сил.</w:t>
            </w:r>
          </w:p>
        </w:tc>
        <w:tc>
          <w:tcPr>
            <w:tcW w:w="427" w:type="pct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96BE3" w:rsidRPr="00896BE3" w:rsidTr="00522F1F">
        <w:tblPrEx>
          <w:tblLook w:val="04A0"/>
        </w:tblPrEx>
        <w:tc>
          <w:tcPr>
            <w:tcW w:w="588" w:type="pct"/>
            <w:gridSpan w:val="2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896BE3" w:rsidRPr="00896BE3" w:rsidRDefault="00896BE3" w:rsidP="000F6C5D">
            <w:pPr>
              <w:tabs>
                <w:tab w:val="left" w:pos="1134"/>
              </w:tabs>
              <w:ind w:left="71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27" w:type="pct"/>
          </w:tcPr>
          <w:p w:rsidR="00896BE3" w:rsidRPr="00896BE3" w:rsidRDefault="00896BE3" w:rsidP="000F6C5D">
            <w:pPr>
              <w:tabs>
                <w:tab w:val="left" w:pos="1134"/>
              </w:tabs>
              <w:ind w:left="71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0" w:type="pct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96BE3" w:rsidRPr="00896BE3" w:rsidTr="00522F1F">
        <w:tblPrEx>
          <w:tblLook w:val="04A0"/>
        </w:tblPrEx>
        <w:tc>
          <w:tcPr>
            <w:tcW w:w="588" w:type="pct"/>
            <w:gridSpan w:val="2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896BE3" w:rsidRPr="00896BE3" w:rsidRDefault="00896BE3" w:rsidP="000F6C5D">
            <w:pPr>
              <w:tabs>
                <w:tab w:val="left" w:pos="1134"/>
              </w:tabs>
              <w:ind w:left="71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27" w:type="pct"/>
          </w:tcPr>
          <w:p w:rsidR="00896BE3" w:rsidRPr="00896BE3" w:rsidRDefault="009744EB" w:rsidP="000F6C5D">
            <w:pPr>
              <w:tabs>
                <w:tab w:val="left" w:pos="1134"/>
              </w:tabs>
              <w:ind w:left="71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0" w:type="pct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96BE3" w:rsidRPr="00896BE3" w:rsidTr="00522F1F">
        <w:tblPrEx>
          <w:tblLook w:val="04A0"/>
        </w:tblPrEx>
        <w:tc>
          <w:tcPr>
            <w:tcW w:w="588" w:type="pct"/>
            <w:gridSpan w:val="2"/>
            <w:vMerge w:val="restart"/>
          </w:tcPr>
          <w:p w:rsidR="00896BE3" w:rsidRPr="00210C44" w:rsidRDefault="00482461" w:rsidP="00210C44">
            <w:pPr>
              <w:tabs>
                <w:tab w:val="left" w:pos="1134"/>
              </w:tabs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1.4</w:t>
            </w:r>
            <w:r w:rsidR="00896BE3" w:rsidRPr="00210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896BE3" w:rsidRPr="00896BE3" w:rsidRDefault="00896BE3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Плоская система произвольно расположенных сил</w:t>
            </w:r>
          </w:p>
        </w:tc>
        <w:tc>
          <w:tcPr>
            <w:tcW w:w="3325" w:type="pct"/>
          </w:tcPr>
          <w:p w:rsidR="00896BE3" w:rsidRPr="00896BE3" w:rsidRDefault="00896BE3" w:rsidP="004D4727">
            <w:pPr>
              <w:tabs>
                <w:tab w:val="left" w:pos="1134"/>
              </w:tabs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427" w:type="pct"/>
            <w:vMerge w:val="restart"/>
          </w:tcPr>
          <w:p w:rsidR="00896BE3" w:rsidRPr="00896BE3" w:rsidRDefault="00B91E0D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 w:val="restart"/>
          </w:tcPr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 01-07,</w:t>
            </w:r>
          </w:p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896BE3" w:rsidRPr="00896BE3" w:rsidRDefault="000B4187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</w:t>
            </w:r>
          </w:p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96BE3" w:rsidRPr="00896BE3" w:rsidTr="00522F1F">
        <w:tblPrEx>
          <w:tblLook w:val="04A0"/>
        </w:tblPrEx>
        <w:trPr>
          <w:trHeight w:val="418"/>
        </w:trPr>
        <w:tc>
          <w:tcPr>
            <w:tcW w:w="588" w:type="pct"/>
            <w:gridSpan w:val="2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1.</w:t>
            </w: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Момент силы относительно точки. Приведение силы к заданному центру. Приведение плоской системы произвольно расположенных сил  к заданному центру. Главный вектор, главный момент. Терема Вариньона о моменте </w:t>
            </w:r>
            <w:proofErr w:type="spell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равнодействующей</w:t>
            </w: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.У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словие</w:t>
            </w:r>
            <w:proofErr w:type="spell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равновесия плоской системы сил, три формы условия равновесия. Условия равновесия плоской системы параллельных сил. Балочные системы. Классификация нагрузок: сосредоточенная сила, сосредоточенный момент, распределенная нагрузка. Понятие о статически неопределимых системах.</w:t>
            </w:r>
          </w:p>
        </w:tc>
        <w:tc>
          <w:tcPr>
            <w:tcW w:w="427" w:type="pct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bottom w:val="nil"/>
            </w:tcBorders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96BE3" w:rsidRPr="00896BE3" w:rsidTr="00522F1F">
        <w:tblPrEx>
          <w:tblLook w:val="04A0"/>
        </w:tblPrEx>
        <w:tc>
          <w:tcPr>
            <w:tcW w:w="588" w:type="pct"/>
            <w:gridSpan w:val="2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27" w:type="pct"/>
          </w:tcPr>
          <w:p w:rsidR="00896BE3" w:rsidRPr="00896BE3" w:rsidRDefault="00896BE3" w:rsidP="004D4727">
            <w:pPr>
              <w:tabs>
                <w:tab w:val="left" w:pos="1134"/>
              </w:tabs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 w:val="restart"/>
            <w:tcBorders>
              <w:top w:val="nil"/>
            </w:tcBorders>
          </w:tcPr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96BE3" w:rsidRPr="00896BE3" w:rsidTr="00522F1F">
        <w:tblPrEx>
          <w:tblLook w:val="04A0"/>
        </w:tblPrEx>
        <w:tc>
          <w:tcPr>
            <w:tcW w:w="588" w:type="pct"/>
            <w:gridSpan w:val="2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1.Практическая работа №2 </w:t>
            </w:r>
            <w:r w:rsidR="00FD1B96" w:rsidRPr="00E7100F">
              <w:rPr>
                <w:rFonts w:ascii="Times New Roman" w:hAnsi="Times New Roman" w:cs="Times New Roman"/>
                <w:bCs/>
                <w:sz w:val="24"/>
                <w:szCs w:val="24"/>
              </w:rPr>
              <w:t>Аналитическое определение опорных реакций балок (консольных и на двух опорах)</w:t>
            </w:r>
          </w:p>
        </w:tc>
        <w:tc>
          <w:tcPr>
            <w:tcW w:w="427" w:type="pct"/>
          </w:tcPr>
          <w:p w:rsidR="00896BE3" w:rsidRPr="00896BE3" w:rsidRDefault="007F7F97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0" w:type="pct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96BE3" w:rsidRPr="00896BE3" w:rsidTr="00522F1F">
        <w:tblPrEx>
          <w:tblLook w:val="04A0"/>
        </w:tblPrEx>
        <w:tc>
          <w:tcPr>
            <w:tcW w:w="588" w:type="pct"/>
            <w:gridSpan w:val="2"/>
            <w:vMerge/>
            <w:tcBorders>
              <w:top w:val="nil"/>
            </w:tcBorders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27" w:type="pct"/>
          </w:tcPr>
          <w:p w:rsidR="00896BE3" w:rsidRPr="00896BE3" w:rsidRDefault="00A16919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" w:type="pct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96BE3" w:rsidRPr="00896BE3" w:rsidTr="00522F1F">
        <w:tblPrEx>
          <w:tblLook w:val="04A0"/>
        </w:tblPrEx>
        <w:trPr>
          <w:trHeight w:val="280"/>
        </w:trPr>
        <w:tc>
          <w:tcPr>
            <w:tcW w:w="588" w:type="pct"/>
            <w:gridSpan w:val="2"/>
            <w:vMerge w:val="restart"/>
          </w:tcPr>
          <w:p w:rsidR="00896BE3" w:rsidRPr="00210C44" w:rsidRDefault="00A16919" w:rsidP="00210C44">
            <w:pPr>
              <w:tabs>
                <w:tab w:val="left" w:pos="1134"/>
              </w:tabs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1.5</w:t>
            </w:r>
            <w:r w:rsidR="00896BE3" w:rsidRPr="00210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896BE3" w:rsidRPr="00896BE3" w:rsidRDefault="00896BE3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Пространственная система сил</w:t>
            </w:r>
          </w:p>
        </w:tc>
        <w:tc>
          <w:tcPr>
            <w:tcW w:w="3325" w:type="pct"/>
          </w:tcPr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7" w:type="pct"/>
            <w:vMerge w:val="restart"/>
          </w:tcPr>
          <w:p w:rsidR="00896BE3" w:rsidRPr="00896BE3" w:rsidRDefault="00B91E0D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 w:val="restart"/>
          </w:tcPr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896BE3" w:rsidRPr="00896BE3" w:rsidRDefault="00896BE3" w:rsidP="004D4727">
            <w:pPr>
              <w:tabs>
                <w:tab w:val="left" w:pos="1134"/>
              </w:tabs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ПК </w:t>
            </w:r>
            <w:r w:rsidR="000B41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</w:t>
            </w:r>
          </w:p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96BE3" w:rsidRPr="00896BE3" w:rsidTr="00522F1F">
        <w:tblPrEx>
          <w:tblLook w:val="04A0"/>
        </w:tblPrEx>
        <w:trPr>
          <w:trHeight w:val="1656"/>
        </w:trPr>
        <w:tc>
          <w:tcPr>
            <w:tcW w:w="588" w:type="pct"/>
            <w:gridSpan w:val="2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1.Параллелепипед сил. Проекция силы на три взаимно перпендикулярные оси. Условие равновесия пространственной системы сходящихся сил. Момент силы относительно оси. Понятие о главном векторе и главном моменте произвольной пространственной системе сил. Условие равновесия произвольной пространственной системы сил в аналитической и векторной форме. </w:t>
            </w:r>
          </w:p>
        </w:tc>
        <w:tc>
          <w:tcPr>
            <w:tcW w:w="427" w:type="pct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96BE3" w:rsidRPr="00896BE3" w:rsidTr="00522F1F">
        <w:tblPrEx>
          <w:tblLook w:val="04A0"/>
        </w:tblPrEx>
        <w:trPr>
          <w:trHeight w:val="343"/>
        </w:trPr>
        <w:tc>
          <w:tcPr>
            <w:tcW w:w="588" w:type="pct"/>
            <w:gridSpan w:val="2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27" w:type="pct"/>
          </w:tcPr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96BE3" w:rsidRPr="00896BE3" w:rsidTr="00522F1F">
        <w:tblPrEx>
          <w:tblLook w:val="04A0"/>
        </w:tblPrEx>
        <w:trPr>
          <w:trHeight w:val="276"/>
        </w:trPr>
        <w:tc>
          <w:tcPr>
            <w:tcW w:w="588" w:type="pct"/>
            <w:gridSpan w:val="2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Практическая работа №</w:t>
            </w:r>
            <w:r w:rsidR="00FD1B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F7F9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7F7F97" w:rsidRPr="00E71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пределение опорных реакций </w:t>
            </w:r>
            <w:r w:rsidR="007F7F97">
              <w:rPr>
                <w:rFonts w:ascii="Times New Roman" w:hAnsi="Times New Roman" w:cs="Times New Roman"/>
                <w:bCs/>
                <w:sz w:val="24"/>
                <w:szCs w:val="24"/>
              </w:rPr>
              <w:t>пространственной системы</w:t>
            </w:r>
          </w:p>
        </w:tc>
        <w:tc>
          <w:tcPr>
            <w:tcW w:w="427" w:type="pct"/>
          </w:tcPr>
          <w:p w:rsidR="00896BE3" w:rsidRPr="00896BE3" w:rsidRDefault="007F7F97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" w:type="pct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96BE3" w:rsidRPr="00896BE3" w:rsidTr="00522F1F">
        <w:tblPrEx>
          <w:tblLook w:val="04A0"/>
        </w:tblPrEx>
        <w:trPr>
          <w:trHeight w:val="453"/>
        </w:trPr>
        <w:tc>
          <w:tcPr>
            <w:tcW w:w="588" w:type="pct"/>
            <w:gridSpan w:val="2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27" w:type="pct"/>
          </w:tcPr>
          <w:p w:rsidR="00896BE3" w:rsidRPr="00896BE3" w:rsidRDefault="00A16919" w:rsidP="00A16919">
            <w:pPr>
              <w:tabs>
                <w:tab w:val="left" w:pos="1134"/>
              </w:tabs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0" w:type="pct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96BE3" w:rsidRPr="00896BE3" w:rsidTr="00522F1F">
        <w:tblPrEx>
          <w:tblLook w:val="04A0"/>
        </w:tblPrEx>
        <w:trPr>
          <w:trHeight w:val="320"/>
        </w:trPr>
        <w:tc>
          <w:tcPr>
            <w:tcW w:w="588" w:type="pct"/>
            <w:gridSpan w:val="2"/>
            <w:vMerge w:val="restart"/>
          </w:tcPr>
          <w:p w:rsidR="00896BE3" w:rsidRPr="00210C44" w:rsidRDefault="00DB5C62" w:rsidP="00210C44">
            <w:pPr>
              <w:tabs>
                <w:tab w:val="left" w:pos="1134"/>
              </w:tabs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1.6</w:t>
            </w:r>
            <w:r w:rsidR="00896BE3" w:rsidRPr="00210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896BE3" w:rsidRPr="00896BE3" w:rsidRDefault="00896BE3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Центр тяжести</w:t>
            </w:r>
          </w:p>
        </w:tc>
        <w:tc>
          <w:tcPr>
            <w:tcW w:w="3325" w:type="pct"/>
          </w:tcPr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7" w:type="pct"/>
            <w:vMerge w:val="restart"/>
          </w:tcPr>
          <w:p w:rsidR="00896BE3" w:rsidRPr="00896BE3" w:rsidRDefault="00B91E0D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 w:val="restart"/>
          </w:tcPr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896BE3" w:rsidRPr="00896BE3" w:rsidRDefault="000B4187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</w:t>
            </w:r>
            <w:r w:rsidR="008A29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-3.5</w:t>
            </w:r>
          </w:p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96BE3" w:rsidRPr="00896BE3" w:rsidTr="00522F1F">
        <w:tblPrEx>
          <w:tblLook w:val="04A0"/>
        </w:tblPrEx>
        <w:trPr>
          <w:trHeight w:val="276"/>
        </w:trPr>
        <w:tc>
          <w:tcPr>
            <w:tcW w:w="588" w:type="pct"/>
            <w:gridSpan w:val="2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1.Центр параллельных сил. Сила тяжести как равнодействующая параллельных вертикальных сил. Центр тяжести тела. Методы определения центра тяжести тела. Центр тяжести простых геометрических фигур.</w:t>
            </w:r>
            <w:r w:rsidR="00B91E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центра тяжести плоских составных сечений и сечений составленных из стандартных профилей проката.</w:t>
            </w:r>
          </w:p>
        </w:tc>
        <w:tc>
          <w:tcPr>
            <w:tcW w:w="427" w:type="pct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96BE3" w:rsidRPr="00896BE3" w:rsidTr="00522F1F">
        <w:tblPrEx>
          <w:tblLook w:val="04A0"/>
        </w:tblPrEx>
        <w:trPr>
          <w:trHeight w:val="288"/>
        </w:trPr>
        <w:tc>
          <w:tcPr>
            <w:tcW w:w="588" w:type="pct"/>
            <w:gridSpan w:val="2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27" w:type="pct"/>
          </w:tcPr>
          <w:p w:rsidR="00896BE3" w:rsidRPr="00896BE3" w:rsidRDefault="00896BE3" w:rsidP="004D4727">
            <w:pPr>
              <w:tabs>
                <w:tab w:val="left" w:pos="1134"/>
              </w:tabs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96BE3" w:rsidRPr="00896BE3" w:rsidTr="00522F1F">
        <w:tblPrEx>
          <w:tblLook w:val="04A0"/>
        </w:tblPrEx>
        <w:trPr>
          <w:trHeight w:val="422"/>
        </w:trPr>
        <w:tc>
          <w:tcPr>
            <w:tcW w:w="588" w:type="pct"/>
            <w:gridSpan w:val="2"/>
            <w:vMerge/>
            <w:tcBorders>
              <w:bottom w:val="nil"/>
            </w:tcBorders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1.Практическая работа №</w:t>
            </w:r>
            <w:r w:rsidR="00FD1B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B91E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центра тяжести с</w:t>
            </w:r>
            <w:r w:rsidR="00FD1B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ложной фигуры аналитическим и практическим методом</w:t>
            </w:r>
            <w:r w:rsidR="00B91E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7" w:type="pct"/>
          </w:tcPr>
          <w:p w:rsidR="00896BE3" w:rsidRPr="00896BE3" w:rsidRDefault="00B91E0D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0" w:type="pct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96BE3" w:rsidRPr="00896BE3" w:rsidTr="00522F1F">
        <w:tblPrEx>
          <w:tblLook w:val="04A0"/>
        </w:tblPrEx>
        <w:trPr>
          <w:trHeight w:val="259"/>
        </w:trPr>
        <w:tc>
          <w:tcPr>
            <w:tcW w:w="588" w:type="pct"/>
            <w:gridSpan w:val="2"/>
            <w:tcBorders>
              <w:top w:val="nil"/>
            </w:tcBorders>
          </w:tcPr>
          <w:p w:rsidR="00896BE3" w:rsidRPr="00896BE3" w:rsidRDefault="00896BE3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27" w:type="pct"/>
          </w:tcPr>
          <w:p w:rsidR="00896BE3" w:rsidRPr="00896BE3" w:rsidRDefault="00DB5C62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" w:type="pct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96BE3" w:rsidRPr="00896BE3" w:rsidTr="00522F1F">
        <w:tblPrEx>
          <w:tblLook w:val="04A0"/>
        </w:tblPrEx>
        <w:trPr>
          <w:trHeight w:val="218"/>
        </w:trPr>
        <w:tc>
          <w:tcPr>
            <w:tcW w:w="588" w:type="pct"/>
            <w:gridSpan w:val="2"/>
            <w:vMerge w:val="restart"/>
          </w:tcPr>
          <w:p w:rsidR="00896BE3" w:rsidRPr="00210C44" w:rsidRDefault="00DB5C62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1.7</w:t>
            </w:r>
            <w:r w:rsidR="00896BE3" w:rsidRPr="00210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896BE3" w:rsidRPr="00896BE3" w:rsidRDefault="00896BE3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Основные положения кинематики. Простейшие движения твердого тела</w:t>
            </w:r>
          </w:p>
        </w:tc>
        <w:tc>
          <w:tcPr>
            <w:tcW w:w="3325" w:type="pct"/>
          </w:tcPr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427" w:type="pct"/>
            <w:vMerge w:val="restart"/>
          </w:tcPr>
          <w:p w:rsidR="00896BE3" w:rsidRPr="00896BE3" w:rsidRDefault="00C712BA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 w:val="restart"/>
          </w:tcPr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 01-07,</w:t>
            </w:r>
          </w:p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896BE3" w:rsidRPr="00896BE3" w:rsidRDefault="000B4187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</w:t>
            </w:r>
            <w:r w:rsidR="008A29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-3.5</w:t>
            </w:r>
          </w:p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96BE3" w:rsidRPr="00896BE3" w:rsidTr="00522F1F">
        <w:tblPrEx>
          <w:tblLook w:val="04A0"/>
        </w:tblPrEx>
        <w:trPr>
          <w:trHeight w:val="560"/>
        </w:trPr>
        <w:tc>
          <w:tcPr>
            <w:tcW w:w="588" w:type="pct"/>
            <w:gridSpan w:val="2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896BE3" w:rsidRPr="00896BE3" w:rsidRDefault="00896BE3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1.Покой и движение. Кинематические параметры движения: траектория, расстояние, путь, время скорость и ускорение. Способы задания движения. Средняя скорость в данный момент времени. Ускорение полное нормальное и касательное. Частные случаи движения точки. Поступательное движение тела. Вращательное движение твердого тела вокруг неподвижной оси. Частные случаи вращательного движения точки. Линейные скорости и ускорения точек вращающегося твердого тела. Способы передачи вращательного движения. Понятие о передаточном отношении.</w:t>
            </w:r>
          </w:p>
        </w:tc>
        <w:tc>
          <w:tcPr>
            <w:tcW w:w="427" w:type="pct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D1B96" w:rsidRPr="00896BE3" w:rsidTr="00FD1B96">
        <w:tblPrEx>
          <w:tblLook w:val="04A0"/>
        </w:tblPrEx>
        <w:trPr>
          <w:trHeight w:val="357"/>
        </w:trPr>
        <w:tc>
          <w:tcPr>
            <w:tcW w:w="588" w:type="pct"/>
            <w:gridSpan w:val="2"/>
            <w:vMerge/>
          </w:tcPr>
          <w:p w:rsidR="00FD1B96" w:rsidRPr="00896BE3" w:rsidRDefault="00FD1B96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FD1B96" w:rsidRPr="00896BE3" w:rsidRDefault="00FD1B96" w:rsidP="004D4727">
            <w:pPr>
              <w:tabs>
                <w:tab w:val="left" w:pos="1134"/>
              </w:tabs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27" w:type="pct"/>
          </w:tcPr>
          <w:p w:rsidR="00FD1B96" w:rsidRPr="00896BE3" w:rsidRDefault="00B91E0D" w:rsidP="00B91E0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0" w:type="pct"/>
            <w:vMerge/>
          </w:tcPr>
          <w:p w:rsidR="00FD1B96" w:rsidRPr="00896BE3" w:rsidRDefault="00FD1B96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96BE3" w:rsidRPr="00896BE3" w:rsidTr="00A16919">
        <w:tblPrEx>
          <w:tblLook w:val="04A0"/>
        </w:tblPrEx>
        <w:trPr>
          <w:trHeight w:val="219"/>
        </w:trPr>
        <w:tc>
          <w:tcPr>
            <w:tcW w:w="588" w:type="pct"/>
            <w:gridSpan w:val="2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A16919" w:rsidRPr="00896BE3" w:rsidRDefault="00896BE3" w:rsidP="004D4727">
            <w:pPr>
              <w:tabs>
                <w:tab w:val="left" w:pos="1134"/>
              </w:tabs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27" w:type="pct"/>
          </w:tcPr>
          <w:p w:rsidR="00896BE3" w:rsidRPr="00C712BA" w:rsidRDefault="00C712BA" w:rsidP="004D4727">
            <w:pPr>
              <w:tabs>
                <w:tab w:val="left" w:pos="1134"/>
              </w:tabs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12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" w:type="pct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16919" w:rsidRPr="00896BE3" w:rsidTr="00522F1F">
        <w:tblPrEx>
          <w:tblLook w:val="04A0"/>
        </w:tblPrEx>
        <w:trPr>
          <w:trHeight w:val="266"/>
        </w:trPr>
        <w:tc>
          <w:tcPr>
            <w:tcW w:w="588" w:type="pct"/>
            <w:gridSpan w:val="2"/>
            <w:vMerge w:val="restart"/>
          </w:tcPr>
          <w:p w:rsidR="00A16919" w:rsidRPr="004250C9" w:rsidRDefault="006B69B9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1.8</w:t>
            </w:r>
          </w:p>
          <w:p w:rsidR="00A16919" w:rsidRPr="00896BE3" w:rsidRDefault="00A16919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Сложное движение точки. Сложное движение твердого тела</w:t>
            </w:r>
          </w:p>
        </w:tc>
        <w:tc>
          <w:tcPr>
            <w:tcW w:w="3325" w:type="pct"/>
          </w:tcPr>
          <w:p w:rsidR="00A16919" w:rsidRPr="00896BE3" w:rsidRDefault="00A16919" w:rsidP="004D4727">
            <w:pPr>
              <w:tabs>
                <w:tab w:val="left" w:pos="1134"/>
              </w:tabs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7" w:type="pct"/>
            <w:vMerge w:val="restart"/>
          </w:tcPr>
          <w:p w:rsidR="00A16919" w:rsidRPr="00896BE3" w:rsidRDefault="00A16919" w:rsidP="004D4727">
            <w:pPr>
              <w:tabs>
                <w:tab w:val="left" w:pos="1134"/>
              </w:tabs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  <w:p w:rsidR="00A16919" w:rsidRPr="00896BE3" w:rsidRDefault="00A16919" w:rsidP="004D4727">
            <w:pPr>
              <w:tabs>
                <w:tab w:val="left" w:pos="1134"/>
              </w:tabs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 w:val="restart"/>
          </w:tcPr>
          <w:p w:rsidR="00A16919" w:rsidRPr="00896BE3" w:rsidRDefault="00A16919" w:rsidP="004D4727">
            <w:pPr>
              <w:tabs>
                <w:tab w:val="left" w:pos="1134"/>
              </w:tabs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A16919" w:rsidRPr="00896BE3" w:rsidRDefault="00A16919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A16919" w:rsidRPr="00896BE3" w:rsidRDefault="00A16919" w:rsidP="004D4727">
            <w:pPr>
              <w:tabs>
                <w:tab w:val="left" w:pos="1134"/>
              </w:tabs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A16919" w:rsidRPr="00896BE3" w:rsidRDefault="00A16919" w:rsidP="004D4727">
            <w:pPr>
              <w:tabs>
                <w:tab w:val="left" w:pos="1134"/>
              </w:tabs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A16919" w:rsidRPr="00896BE3" w:rsidRDefault="00A16919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A16919" w:rsidRPr="00896BE3" w:rsidRDefault="00A16919" w:rsidP="004D4727">
            <w:pPr>
              <w:tabs>
                <w:tab w:val="left" w:pos="1134"/>
              </w:tabs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16919" w:rsidRPr="00896BE3" w:rsidRDefault="00A16919" w:rsidP="004D4727">
            <w:pPr>
              <w:tabs>
                <w:tab w:val="left" w:pos="1134"/>
              </w:tabs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16919" w:rsidRPr="00896BE3" w:rsidTr="00522F1F">
        <w:tblPrEx>
          <w:tblLook w:val="04A0"/>
        </w:tblPrEx>
        <w:trPr>
          <w:trHeight w:val="266"/>
        </w:trPr>
        <w:tc>
          <w:tcPr>
            <w:tcW w:w="588" w:type="pct"/>
            <w:gridSpan w:val="2"/>
            <w:vMerge/>
          </w:tcPr>
          <w:p w:rsidR="00A16919" w:rsidRPr="00896BE3" w:rsidRDefault="00A1691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A16919" w:rsidRPr="00896BE3" w:rsidRDefault="00A16919" w:rsidP="004D4727">
            <w:pPr>
              <w:tabs>
                <w:tab w:val="left" w:pos="1134"/>
              </w:tabs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1.Относительное, переносное и абсолютное движение точки. Скорость этих движений. Теорема о сложении скоростей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Плоскопараллельное движение твердого тела. Разложение плоскопараллельного движения </w:t>
            </w: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поступательное и вращательное. Определение абсолютной скорости любой точки тела. Мгновенный центр скоростей, способы его определения.</w:t>
            </w:r>
          </w:p>
        </w:tc>
        <w:tc>
          <w:tcPr>
            <w:tcW w:w="427" w:type="pct"/>
            <w:vMerge/>
          </w:tcPr>
          <w:p w:rsidR="00A16919" w:rsidRPr="00896BE3" w:rsidRDefault="00A1691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A16919" w:rsidRPr="00896BE3" w:rsidRDefault="00A1691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16919" w:rsidRPr="00896BE3" w:rsidTr="00522F1F">
        <w:tblPrEx>
          <w:tblLook w:val="04A0"/>
        </w:tblPrEx>
        <w:trPr>
          <w:trHeight w:val="266"/>
        </w:trPr>
        <w:tc>
          <w:tcPr>
            <w:tcW w:w="588" w:type="pct"/>
            <w:gridSpan w:val="2"/>
            <w:vMerge/>
          </w:tcPr>
          <w:p w:rsidR="00A16919" w:rsidRPr="00896BE3" w:rsidRDefault="00A1691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A16919" w:rsidRPr="00896BE3" w:rsidRDefault="00A16919" w:rsidP="004D4727">
            <w:pPr>
              <w:tabs>
                <w:tab w:val="left" w:pos="1134"/>
              </w:tabs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27" w:type="pct"/>
          </w:tcPr>
          <w:p w:rsidR="00A16919" w:rsidRPr="00896BE3" w:rsidRDefault="004D4727" w:rsidP="004D4727">
            <w:pPr>
              <w:tabs>
                <w:tab w:val="left" w:pos="1134"/>
              </w:tabs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0" w:type="pct"/>
            <w:vMerge/>
          </w:tcPr>
          <w:p w:rsidR="00A16919" w:rsidRPr="00896BE3" w:rsidRDefault="00A1691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16919" w:rsidRPr="00896BE3" w:rsidTr="00522F1F">
        <w:tblPrEx>
          <w:tblLook w:val="04A0"/>
        </w:tblPrEx>
        <w:trPr>
          <w:trHeight w:val="266"/>
        </w:trPr>
        <w:tc>
          <w:tcPr>
            <w:tcW w:w="588" w:type="pct"/>
            <w:gridSpan w:val="2"/>
            <w:vMerge/>
          </w:tcPr>
          <w:p w:rsidR="00A16919" w:rsidRPr="00896BE3" w:rsidRDefault="00A1691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A16919" w:rsidRPr="00896BE3" w:rsidRDefault="00A16919" w:rsidP="004D4727">
            <w:pPr>
              <w:tabs>
                <w:tab w:val="left" w:pos="1134"/>
              </w:tabs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27" w:type="pct"/>
          </w:tcPr>
          <w:p w:rsidR="00A16919" w:rsidRPr="00896BE3" w:rsidRDefault="00717E24" w:rsidP="004D4727">
            <w:pPr>
              <w:tabs>
                <w:tab w:val="left" w:pos="1134"/>
              </w:tabs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0" w:type="pct"/>
            <w:vMerge/>
          </w:tcPr>
          <w:p w:rsidR="00A16919" w:rsidRPr="00896BE3" w:rsidRDefault="00A1691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16919" w:rsidRPr="00896BE3" w:rsidTr="00522F1F">
        <w:tblPrEx>
          <w:tblLook w:val="04A0"/>
        </w:tblPrEx>
        <w:trPr>
          <w:trHeight w:val="344"/>
        </w:trPr>
        <w:tc>
          <w:tcPr>
            <w:tcW w:w="588" w:type="pct"/>
            <w:gridSpan w:val="2"/>
            <w:vMerge w:val="restart"/>
          </w:tcPr>
          <w:p w:rsidR="00A16919" w:rsidRPr="004250C9" w:rsidRDefault="006B69B9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1.9</w:t>
            </w:r>
          </w:p>
          <w:p w:rsidR="00A16919" w:rsidRPr="00896BE3" w:rsidRDefault="00A16919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положения и аксиомы динамики</w:t>
            </w:r>
          </w:p>
        </w:tc>
        <w:tc>
          <w:tcPr>
            <w:tcW w:w="3325" w:type="pct"/>
          </w:tcPr>
          <w:p w:rsidR="00A16919" w:rsidRPr="00896BE3" w:rsidRDefault="00A16919" w:rsidP="004D4727">
            <w:pPr>
              <w:tabs>
                <w:tab w:val="left" w:pos="1134"/>
              </w:tabs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7" w:type="pct"/>
            <w:vMerge w:val="restart"/>
          </w:tcPr>
          <w:p w:rsidR="00A16919" w:rsidRPr="00896BE3" w:rsidRDefault="00A16919" w:rsidP="004D4727">
            <w:pPr>
              <w:tabs>
                <w:tab w:val="left" w:pos="1134"/>
              </w:tabs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  <w:p w:rsidR="00A16919" w:rsidRPr="00896BE3" w:rsidRDefault="00A16919" w:rsidP="004D4727">
            <w:pPr>
              <w:tabs>
                <w:tab w:val="left" w:pos="1134"/>
              </w:tabs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 w:val="restart"/>
          </w:tcPr>
          <w:p w:rsidR="00A16919" w:rsidRPr="00896BE3" w:rsidRDefault="00A16919" w:rsidP="004D4727">
            <w:pPr>
              <w:tabs>
                <w:tab w:val="left" w:pos="1134"/>
              </w:tabs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16919" w:rsidRPr="00896BE3" w:rsidRDefault="00A16919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A16919" w:rsidRPr="00896BE3" w:rsidRDefault="00A16919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A16919" w:rsidRPr="00896BE3" w:rsidRDefault="00A16919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A16919" w:rsidRPr="00896BE3" w:rsidRDefault="00A16919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A16919" w:rsidRPr="00896BE3" w:rsidRDefault="00A16919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3.1.-3.5</w:t>
            </w:r>
          </w:p>
          <w:p w:rsidR="00A16919" w:rsidRPr="00896BE3" w:rsidRDefault="00A16919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16919" w:rsidRPr="00896BE3" w:rsidTr="00522F1F">
        <w:tblPrEx>
          <w:tblLook w:val="04A0"/>
        </w:tblPrEx>
        <w:trPr>
          <w:trHeight w:val="506"/>
        </w:trPr>
        <w:tc>
          <w:tcPr>
            <w:tcW w:w="588" w:type="pct"/>
            <w:gridSpan w:val="2"/>
            <w:vMerge/>
          </w:tcPr>
          <w:p w:rsidR="00A16919" w:rsidRPr="00896BE3" w:rsidRDefault="00A1691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A16919" w:rsidRPr="00896BE3" w:rsidRDefault="00A16919" w:rsidP="004D4727">
            <w:pPr>
              <w:tabs>
                <w:tab w:val="left" w:pos="1134"/>
              </w:tabs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="00BB78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Аксиомы динамики.</w:t>
            </w:r>
            <w:r w:rsidR="00BB7835">
              <w:t xml:space="preserve"> </w:t>
            </w:r>
            <w:r w:rsidR="00121EF0" w:rsidRPr="00121EF0">
              <w:rPr>
                <w:rFonts w:ascii="Times New Roman" w:hAnsi="Times New Roman" w:cs="Times New Roman"/>
                <w:sz w:val="24"/>
                <w:szCs w:val="24"/>
              </w:rPr>
              <w:t>Свободная и несвободная материальная точка.</w:t>
            </w:r>
            <w:r w:rsidR="00121EF0" w:rsidRPr="00121EF0">
              <w:t xml:space="preserve"> </w:t>
            </w:r>
          </w:p>
        </w:tc>
        <w:tc>
          <w:tcPr>
            <w:tcW w:w="427" w:type="pct"/>
            <w:vMerge/>
          </w:tcPr>
          <w:p w:rsidR="00A16919" w:rsidRPr="00896BE3" w:rsidRDefault="00A1691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A16919" w:rsidRPr="00896BE3" w:rsidRDefault="00A1691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16919" w:rsidRPr="00896BE3" w:rsidTr="00522F1F">
        <w:tblPrEx>
          <w:tblLook w:val="04A0"/>
        </w:tblPrEx>
        <w:trPr>
          <w:trHeight w:val="286"/>
        </w:trPr>
        <w:tc>
          <w:tcPr>
            <w:tcW w:w="588" w:type="pct"/>
            <w:gridSpan w:val="2"/>
            <w:vMerge/>
          </w:tcPr>
          <w:p w:rsidR="00A16919" w:rsidRPr="00896BE3" w:rsidRDefault="00A1691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A16919" w:rsidRPr="00896BE3" w:rsidRDefault="00A16919" w:rsidP="004D4727">
            <w:pPr>
              <w:tabs>
                <w:tab w:val="left" w:pos="1134"/>
              </w:tabs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27" w:type="pct"/>
          </w:tcPr>
          <w:p w:rsidR="00A16919" w:rsidRPr="00896BE3" w:rsidRDefault="00A16919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0" w:type="pct"/>
            <w:vMerge/>
          </w:tcPr>
          <w:p w:rsidR="00A16919" w:rsidRPr="00896BE3" w:rsidRDefault="00A1691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16919" w:rsidRPr="00896BE3" w:rsidTr="00522F1F">
        <w:tblPrEx>
          <w:tblLook w:val="04A0"/>
        </w:tblPrEx>
        <w:trPr>
          <w:trHeight w:val="286"/>
        </w:trPr>
        <w:tc>
          <w:tcPr>
            <w:tcW w:w="588" w:type="pct"/>
            <w:gridSpan w:val="2"/>
            <w:vMerge/>
          </w:tcPr>
          <w:p w:rsidR="00A16919" w:rsidRPr="00896BE3" w:rsidRDefault="00A1691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A16919" w:rsidRPr="00896BE3" w:rsidRDefault="00A16919" w:rsidP="004D4727">
            <w:pPr>
              <w:tabs>
                <w:tab w:val="left" w:pos="1134"/>
              </w:tabs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27" w:type="pct"/>
          </w:tcPr>
          <w:p w:rsidR="00A16919" w:rsidRPr="00896BE3" w:rsidRDefault="00717E24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0" w:type="pct"/>
            <w:vMerge/>
          </w:tcPr>
          <w:p w:rsidR="00A16919" w:rsidRPr="00896BE3" w:rsidRDefault="00A1691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16919" w:rsidRPr="00896BE3" w:rsidTr="00522F1F">
        <w:tblPrEx>
          <w:tblLook w:val="04A0"/>
        </w:tblPrEx>
        <w:trPr>
          <w:trHeight w:val="247"/>
        </w:trPr>
        <w:tc>
          <w:tcPr>
            <w:tcW w:w="588" w:type="pct"/>
            <w:gridSpan w:val="2"/>
            <w:vMerge w:val="restart"/>
          </w:tcPr>
          <w:p w:rsidR="00A16919" w:rsidRPr="004250C9" w:rsidRDefault="006B69B9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1.10</w:t>
            </w:r>
            <w:r w:rsidR="00A16919" w:rsidRPr="004250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A16919" w:rsidRPr="00896BE3" w:rsidRDefault="00A16919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Движение материальной точки. </w:t>
            </w:r>
          </w:p>
        </w:tc>
        <w:tc>
          <w:tcPr>
            <w:tcW w:w="3325" w:type="pct"/>
          </w:tcPr>
          <w:p w:rsidR="00A16919" w:rsidRPr="00896BE3" w:rsidRDefault="00A16919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7" w:type="pct"/>
            <w:vMerge w:val="restart"/>
          </w:tcPr>
          <w:p w:rsidR="00A16919" w:rsidRPr="00896BE3" w:rsidRDefault="00A16919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  <w:p w:rsidR="00A16919" w:rsidRPr="00896BE3" w:rsidRDefault="00A16919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 w:val="restart"/>
          </w:tcPr>
          <w:p w:rsidR="00A16919" w:rsidRPr="00896BE3" w:rsidRDefault="00A16919" w:rsidP="004D4727">
            <w:pPr>
              <w:tabs>
                <w:tab w:val="left" w:pos="1134"/>
              </w:tabs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A16919" w:rsidRPr="00896BE3" w:rsidRDefault="00A16919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A16919" w:rsidRPr="00896BE3" w:rsidRDefault="00A16919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A16919" w:rsidRPr="00896BE3" w:rsidRDefault="00A16919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A16919" w:rsidRPr="00896BE3" w:rsidRDefault="00A16919" w:rsidP="004D4727">
            <w:pPr>
              <w:tabs>
                <w:tab w:val="left" w:pos="1134"/>
              </w:tabs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</w:t>
            </w:r>
          </w:p>
          <w:p w:rsidR="00A16919" w:rsidRPr="00896BE3" w:rsidRDefault="00A16919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A16919" w:rsidRPr="00896BE3" w:rsidTr="00522F1F">
        <w:tblPrEx>
          <w:tblLook w:val="04A0"/>
        </w:tblPrEx>
        <w:trPr>
          <w:trHeight w:val="281"/>
        </w:trPr>
        <w:tc>
          <w:tcPr>
            <w:tcW w:w="588" w:type="pct"/>
            <w:gridSpan w:val="2"/>
            <w:vMerge/>
          </w:tcPr>
          <w:p w:rsidR="00A16919" w:rsidRPr="00896BE3" w:rsidRDefault="00A1691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A16919" w:rsidRPr="00896BE3" w:rsidRDefault="00A16919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1.Сила инерции при прямолинейном и криволинейном движении. Принцип Даламбера: метод кинетостатики.</w:t>
            </w:r>
          </w:p>
        </w:tc>
        <w:tc>
          <w:tcPr>
            <w:tcW w:w="427" w:type="pct"/>
            <w:vMerge/>
          </w:tcPr>
          <w:p w:rsidR="00A16919" w:rsidRPr="00896BE3" w:rsidRDefault="00A1691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A16919" w:rsidRPr="00896BE3" w:rsidRDefault="00A1691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16919" w:rsidRPr="00896BE3" w:rsidTr="00522F1F">
        <w:tblPrEx>
          <w:tblLook w:val="04A0"/>
        </w:tblPrEx>
        <w:trPr>
          <w:trHeight w:val="229"/>
        </w:trPr>
        <w:tc>
          <w:tcPr>
            <w:tcW w:w="588" w:type="pct"/>
            <w:gridSpan w:val="2"/>
            <w:vMerge/>
          </w:tcPr>
          <w:p w:rsidR="00A16919" w:rsidRPr="00896BE3" w:rsidRDefault="00A1691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A16919" w:rsidRPr="00896BE3" w:rsidRDefault="00A16919" w:rsidP="004D4727">
            <w:pPr>
              <w:tabs>
                <w:tab w:val="left" w:pos="1134"/>
              </w:tabs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27" w:type="pct"/>
          </w:tcPr>
          <w:p w:rsidR="00A16919" w:rsidRPr="00896BE3" w:rsidRDefault="00A16919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0" w:type="pct"/>
            <w:vMerge/>
          </w:tcPr>
          <w:p w:rsidR="00A16919" w:rsidRPr="00896BE3" w:rsidRDefault="00A1691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16919" w:rsidRPr="00896BE3" w:rsidTr="00522F1F">
        <w:tblPrEx>
          <w:tblLook w:val="04A0"/>
        </w:tblPrEx>
        <w:trPr>
          <w:trHeight w:val="229"/>
        </w:trPr>
        <w:tc>
          <w:tcPr>
            <w:tcW w:w="588" w:type="pct"/>
            <w:gridSpan w:val="2"/>
            <w:vMerge/>
          </w:tcPr>
          <w:p w:rsidR="00A16919" w:rsidRPr="00896BE3" w:rsidRDefault="00A1691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A16919" w:rsidRPr="00896BE3" w:rsidRDefault="00A16919" w:rsidP="004D4727">
            <w:pPr>
              <w:tabs>
                <w:tab w:val="left" w:pos="1134"/>
              </w:tabs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27" w:type="pct"/>
          </w:tcPr>
          <w:p w:rsidR="00A16919" w:rsidRPr="00121EF0" w:rsidRDefault="006B69B9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0" w:type="pct"/>
            <w:vMerge/>
          </w:tcPr>
          <w:p w:rsidR="00A16919" w:rsidRPr="00896BE3" w:rsidRDefault="00A1691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16919" w:rsidRPr="00896BE3" w:rsidTr="00522F1F">
        <w:tblPrEx>
          <w:tblLook w:val="04A0"/>
        </w:tblPrEx>
        <w:trPr>
          <w:trHeight w:val="223"/>
        </w:trPr>
        <w:tc>
          <w:tcPr>
            <w:tcW w:w="588" w:type="pct"/>
            <w:gridSpan w:val="2"/>
            <w:vMerge w:val="restart"/>
          </w:tcPr>
          <w:p w:rsidR="00A16919" w:rsidRPr="004250C9" w:rsidRDefault="006B69B9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1.11</w:t>
            </w:r>
            <w:r w:rsidR="00A16919" w:rsidRPr="004250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A16919" w:rsidRPr="00896BE3" w:rsidRDefault="00A16919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и мощность</w:t>
            </w:r>
          </w:p>
        </w:tc>
        <w:tc>
          <w:tcPr>
            <w:tcW w:w="3325" w:type="pct"/>
          </w:tcPr>
          <w:p w:rsidR="00A16919" w:rsidRPr="00896BE3" w:rsidRDefault="00A16919" w:rsidP="004D4727">
            <w:pPr>
              <w:tabs>
                <w:tab w:val="left" w:pos="1134"/>
              </w:tabs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7" w:type="pct"/>
            <w:vMerge w:val="restart"/>
          </w:tcPr>
          <w:p w:rsidR="00A16919" w:rsidRPr="00896BE3" w:rsidRDefault="00A16919" w:rsidP="004D47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  <w:p w:rsidR="00A16919" w:rsidRPr="00896BE3" w:rsidRDefault="00A1691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 w:val="restart"/>
          </w:tcPr>
          <w:p w:rsidR="00A16919" w:rsidRPr="00896BE3" w:rsidRDefault="00A1691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A16919" w:rsidRPr="00896BE3" w:rsidRDefault="00A1691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A16919" w:rsidRPr="00896BE3" w:rsidRDefault="00A1691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ПК 1.1.-1.3.</w:t>
            </w:r>
          </w:p>
          <w:p w:rsidR="00A16919" w:rsidRPr="00896BE3" w:rsidRDefault="00A1691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A16919" w:rsidRPr="00896BE3" w:rsidRDefault="00A1691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A16919" w:rsidRPr="00896BE3" w:rsidRDefault="00A1691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16919" w:rsidRPr="00896BE3" w:rsidTr="00522F1F">
        <w:tblPrEx>
          <w:tblLook w:val="04A0"/>
        </w:tblPrEx>
        <w:trPr>
          <w:trHeight w:val="506"/>
        </w:trPr>
        <w:tc>
          <w:tcPr>
            <w:tcW w:w="588" w:type="pct"/>
            <w:gridSpan w:val="2"/>
            <w:vMerge/>
          </w:tcPr>
          <w:p w:rsidR="00A16919" w:rsidRPr="00896BE3" w:rsidRDefault="00A1691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A16919" w:rsidRPr="00896BE3" w:rsidRDefault="00A1691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1.Работа постоянной силы при прямолинейном движении, единицы работы. Работа равнодействующей силы. Работа силы тяжести. Работа движущих сил и сил </w:t>
            </w: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сопротивления. Мощность; единицы мощности. Понятие о коэффициенте полезного действия. Работа и мощность силы при вращательном движении.</w:t>
            </w:r>
          </w:p>
        </w:tc>
        <w:tc>
          <w:tcPr>
            <w:tcW w:w="427" w:type="pct"/>
            <w:vMerge/>
          </w:tcPr>
          <w:p w:rsidR="00A16919" w:rsidRPr="00896BE3" w:rsidRDefault="00A1691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A16919" w:rsidRPr="00896BE3" w:rsidRDefault="00A1691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16919" w:rsidRPr="00896BE3" w:rsidTr="00522F1F">
        <w:tblPrEx>
          <w:tblLook w:val="04A0"/>
        </w:tblPrEx>
        <w:trPr>
          <w:trHeight w:val="220"/>
        </w:trPr>
        <w:tc>
          <w:tcPr>
            <w:tcW w:w="588" w:type="pct"/>
            <w:gridSpan w:val="2"/>
            <w:vMerge/>
          </w:tcPr>
          <w:p w:rsidR="00A16919" w:rsidRPr="00896BE3" w:rsidRDefault="00A1691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A16919" w:rsidRPr="00896BE3" w:rsidRDefault="00A1691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27" w:type="pct"/>
          </w:tcPr>
          <w:p w:rsidR="00A16919" w:rsidRPr="00896BE3" w:rsidRDefault="00A1691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0" w:type="pct"/>
            <w:vMerge/>
          </w:tcPr>
          <w:p w:rsidR="00A16919" w:rsidRPr="00896BE3" w:rsidRDefault="00A1691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16919" w:rsidRPr="00896BE3" w:rsidTr="006B69B9">
        <w:tblPrEx>
          <w:tblLook w:val="04A0"/>
        </w:tblPrEx>
        <w:trPr>
          <w:trHeight w:val="271"/>
        </w:trPr>
        <w:tc>
          <w:tcPr>
            <w:tcW w:w="588" w:type="pct"/>
            <w:gridSpan w:val="2"/>
            <w:vMerge/>
          </w:tcPr>
          <w:p w:rsidR="00A16919" w:rsidRPr="00896BE3" w:rsidRDefault="00A1691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6B69B9" w:rsidRPr="00896BE3" w:rsidRDefault="00A1691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27" w:type="pct"/>
          </w:tcPr>
          <w:p w:rsidR="00A16919" w:rsidRPr="00896BE3" w:rsidRDefault="006B69B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0" w:type="pct"/>
            <w:vMerge/>
          </w:tcPr>
          <w:p w:rsidR="00A16919" w:rsidRPr="00896BE3" w:rsidRDefault="00A1691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B69B9" w:rsidRPr="00896BE3" w:rsidTr="006B69B9">
        <w:tblPrEx>
          <w:tblLook w:val="04A0"/>
        </w:tblPrEx>
        <w:trPr>
          <w:trHeight w:val="135"/>
        </w:trPr>
        <w:tc>
          <w:tcPr>
            <w:tcW w:w="588" w:type="pct"/>
            <w:gridSpan w:val="2"/>
            <w:vMerge w:val="restart"/>
          </w:tcPr>
          <w:p w:rsidR="006B69B9" w:rsidRPr="006B69B9" w:rsidRDefault="006B69B9" w:rsidP="006B69B9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6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1.12</w:t>
            </w:r>
          </w:p>
          <w:p w:rsidR="006B69B9" w:rsidRPr="006B69B9" w:rsidRDefault="006B69B9" w:rsidP="006B69B9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9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Трение</w:t>
            </w:r>
            <w:r w:rsidR="00F01F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325" w:type="pct"/>
          </w:tcPr>
          <w:p w:rsidR="006B69B9" w:rsidRPr="006B69B9" w:rsidRDefault="006B69B9" w:rsidP="006B69B9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9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7" w:type="pct"/>
          </w:tcPr>
          <w:p w:rsidR="006B69B9" w:rsidRPr="006B69B9" w:rsidRDefault="006B69B9" w:rsidP="006B69B9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6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" w:type="pct"/>
            <w:vMerge w:val="restart"/>
          </w:tcPr>
          <w:p w:rsidR="006B69B9" w:rsidRPr="00896BE3" w:rsidRDefault="006B69B9" w:rsidP="006B69B9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6B69B9" w:rsidRPr="00896BE3" w:rsidRDefault="006B69B9" w:rsidP="006B69B9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6B69B9" w:rsidRPr="00896BE3" w:rsidRDefault="006B69B9" w:rsidP="006B69B9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6B69B9" w:rsidRPr="00896BE3" w:rsidRDefault="006B69B9" w:rsidP="006B69B9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6B69B9" w:rsidRPr="00896BE3" w:rsidRDefault="006B69B9" w:rsidP="006B69B9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</w:t>
            </w:r>
          </w:p>
        </w:tc>
      </w:tr>
      <w:tr w:rsidR="006B69B9" w:rsidRPr="00896BE3" w:rsidTr="006B69B9">
        <w:tblPrEx>
          <w:tblLook w:val="04A0"/>
        </w:tblPrEx>
        <w:trPr>
          <w:trHeight w:val="149"/>
        </w:trPr>
        <w:tc>
          <w:tcPr>
            <w:tcW w:w="588" w:type="pct"/>
            <w:gridSpan w:val="2"/>
            <w:vMerge/>
          </w:tcPr>
          <w:p w:rsidR="006B69B9" w:rsidRPr="006B69B9" w:rsidRDefault="006B69B9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6B69B9" w:rsidRPr="006B69B9" w:rsidRDefault="006B69B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9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1.Сила трения. Коэффициент трения.  Трение скольжения. Равновесие тела на наклонной плоскости. Трение качения.</w:t>
            </w:r>
          </w:p>
        </w:tc>
        <w:tc>
          <w:tcPr>
            <w:tcW w:w="427" w:type="pct"/>
          </w:tcPr>
          <w:p w:rsidR="006B69B9" w:rsidRPr="006B69B9" w:rsidRDefault="006B69B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6B69B9" w:rsidRPr="00896BE3" w:rsidRDefault="006B69B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B69B9" w:rsidRPr="00896BE3" w:rsidTr="006B69B9">
        <w:tblPrEx>
          <w:tblLook w:val="04A0"/>
        </w:tblPrEx>
        <w:trPr>
          <w:trHeight w:val="149"/>
        </w:trPr>
        <w:tc>
          <w:tcPr>
            <w:tcW w:w="588" w:type="pct"/>
            <w:gridSpan w:val="2"/>
            <w:vMerge/>
          </w:tcPr>
          <w:p w:rsidR="006B69B9" w:rsidRPr="006B69B9" w:rsidRDefault="006B69B9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6B69B9" w:rsidRPr="006B69B9" w:rsidRDefault="006B69B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9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27" w:type="pct"/>
          </w:tcPr>
          <w:p w:rsidR="006B69B9" w:rsidRPr="006B69B9" w:rsidRDefault="006B69B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9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0" w:type="pct"/>
            <w:vMerge/>
          </w:tcPr>
          <w:p w:rsidR="006B69B9" w:rsidRPr="00896BE3" w:rsidRDefault="006B69B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B69B9" w:rsidRPr="00896BE3" w:rsidTr="006B69B9">
        <w:tblPrEx>
          <w:tblLook w:val="04A0"/>
        </w:tblPrEx>
        <w:trPr>
          <w:trHeight w:val="177"/>
        </w:trPr>
        <w:tc>
          <w:tcPr>
            <w:tcW w:w="588" w:type="pct"/>
            <w:gridSpan w:val="2"/>
            <w:vMerge/>
          </w:tcPr>
          <w:p w:rsidR="006B69B9" w:rsidRPr="006B69B9" w:rsidRDefault="006B69B9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6B69B9" w:rsidRPr="006B69B9" w:rsidRDefault="006B69B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9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6B69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27" w:type="pct"/>
          </w:tcPr>
          <w:p w:rsidR="006B69B9" w:rsidRPr="006B69B9" w:rsidRDefault="006B69B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9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0" w:type="pct"/>
            <w:vMerge/>
          </w:tcPr>
          <w:p w:rsidR="006B69B9" w:rsidRPr="00896BE3" w:rsidRDefault="006B69B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B69B9" w:rsidRPr="00896BE3" w:rsidTr="00522F1F">
        <w:tblPrEx>
          <w:tblLook w:val="04A0"/>
        </w:tblPrEx>
        <w:trPr>
          <w:trHeight w:val="258"/>
        </w:trPr>
        <w:tc>
          <w:tcPr>
            <w:tcW w:w="588" w:type="pct"/>
            <w:gridSpan w:val="2"/>
            <w:vMerge w:val="restart"/>
          </w:tcPr>
          <w:p w:rsidR="006B69B9" w:rsidRPr="004250C9" w:rsidRDefault="006B69B9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50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1.13.</w:t>
            </w:r>
          </w:p>
          <w:p w:rsidR="006B69B9" w:rsidRPr="00896BE3" w:rsidRDefault="006B69B9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Общие теоремы динамики</w:t>
            </w:r>
          </w:p>
        </w:tc>
        <w:tc>
          <w:tcPr>
            <w:tcW w:w="3325" w:type="pct"/>
          </w:tcPr>
          <w:p w:rsidR="006B69B9" w:rsidRPr="00896BE3" w:rsidRDefault="006B69B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7" w:type="pct"/>
            <w:vMerge w:val="restart"/>
          </w:tcPr>
          <w:p w:rsidR="006B69B9" w:rsidRPr="00896BE3" w:rsidRDefault="006B69B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  <w:p w:rsidR="006B69B9" w:rsidRPr="00896BE3" w:rsidRDefault="006B69B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 w:val="restart"/>
          </w:tcPr>
          <w:p w:rsidR="006B69B9" w:rsidRPr="00896BE3" w:rsidRDefault="006B69B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6B69B9" w:rsidRPr="00896BE3" w:rsidRDefault="006B69B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6B69B9" w:rsidRPr="00896BE3" w:rsidRDefault="006B69B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6B69B9" w:rsidRPr="00896BE3" w:rsidRDefault="006B69B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6B69B9" w:rsidRPr="00896BE3" w:rsidRDefault="006B69B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6B69B9" w:rsidRPr="00896BE3" w:rsidRDefault="006B69B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B69B9" w:rsidRPr="00896BE3" w:rsidRDefault="006B69B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B69B9" w:rsidRPr="00896BE3" w:rsidTr="00522F1F">
        <w:tblPrEx>
          <w:tblLook w:val="04A0"/>
        </w:tblPrEx>
        <w:trPr>
          <w:trHeight w:val="506"/>
        </w:trPr>
        <w:tc>
          <w:tcPr>
            <w:tcW w:w="588" w:type="pct"/>
            <w:gridSpan w:val="2"/>
            <w:vMerge/>
          </w:tcPr>
          <w:p w:rsidR="006B69B9" w:rsidRPr="00896BE3" w:rsidRDefault="006B69B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6B69B9" w:rsidRPr="00896BE3" w:rsidRDefault="006B69B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1.Импульс силы. Количество движения. Теорема о количестве движения точки. Теорема о кинетической энергии точки. Момент инерции тела. Основное уравнение динамики при поступательном и  вращательном движениях твердого тела.</w:t>
            </w:r>
          </w:p>
        </w:tc>
        <w:tc>
          <w:tcPr>
            <w:tcW w:w="427" w:type="pct"/>
            <w:vMerge/>
          </w:tcPr>
          <w:p w:rsidR="006B69B9" w:rsidRPr="00896BE3" w:rsidRDefault="006B69B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6B69B9" w:rsidRPr="00896BE3" w:rsidRDefault="006B69B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B69B9" w:rsidRPr="00896BE3" w:rsidTr="00522F1F">
        <w:tblPrEx>
          <w:tblLook w:val="04A0"/>
        </w:tblPrEx>
        <w:trPr>
          <w:trHeight w:val="256"/>
        </w:trPr>
        <w:tc>
          <w:tcPr>
            <w:tcW w:w="588" w:type="pct"/>
            <w:gridSpan w:val="2"/>
            <w:vMerge/>
          </w:tcPr>
          <w:p w:rsidR="006B69B9" w:rsidRPr="00896BE3" w:rsidRDefault="006B69B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6B69B9" w:rsidRPr="00896BE3" w:rsidRDefault="006B69B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27" w:type="pct"/>
          </w:tcPr>
          <w:p w:rsidR="006B69B9" w:rsidRPr="00896BE3" w:rsidRDefault="006B69B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0" w:type="pct"/>
            <w:vMerge/>
          </w:tcPr>
          <w:p w:rsidR="006B69B9" w:rsidRPr="00896BE3" w:rsidRDefault="006B69B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B69B9" w:rsidRPr="00896BE3" w:rsidTr="00522F1F">
        <w:tblPrEx>
          <w:tblLook w:val="04A0"/>
        </w:tblPrEx>
        <w:trPr>
          <w:trHeight w:val="256"/>
        </w:trPr>
        <w:tc>
          <w:tcPr>
            <w:tcW w:w="588" w:type="pct"/>
            <w:gridSpan w:val="2"/>
            <w:vMerge/>
          </w:tcPr>
          <w:p w:rsidR="006B69B9" w:rsidRPr="00896BE3" w:rsidRDefault="006B69B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6B69B9" w:rsidRPr="00896BE3" w:rsidRDefault="006B69B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27" w:type="pct"/>
          </w:tcPr>
          <w:p w:rsidR="006B69B9" w:rsidRDefault="006B69B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*</w:t>
            </w:r>
          </w:p>
          <w:p w:rsidR="006B69B9" w:rsidRPr="0016648A" w:rsidRDefault="006B69B9" w:rsidP="00166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6B69B9" w:rsidRPr="00896BE3" w:rsidRDefault="006B69B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B69B9" w:rsidRPr="00896BE3" w:rsidTr="000F6C5D">
        <w:tblPrEx>
          <w:tblLook w:val="04A0"/>
        </w:tblPrEx>
        <w:tc>
          <w:tcPr>
            <w:tcW w:w="3913" w:type="pct"/>
            <w:gridSpan w:val="3"/>
          </w:tcPr>
          <w:p w:rsidR="006B69B9" w:rsidRPr="00896BE3" w:rsidRDefault="006B69B9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Сопротивление материалов</w:t>
            </w:r>
          </w:p>
        </w:tc>
        <w:tc>
          <w:tcPr>
            <w:tcW w:w="427" w:type="pct"/>
          </w:tcPr>
          <w:p w:rsidR="006B69B9" w:rsidRPr="00896BE3" w:rsidRDefault="0028566E" w:rsidP="00381B44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660" w:type="pct"/>
          </w:tcPr>
          <w:p w:rsidR="006B69B9" w:rsidRPr="00896BE3" w:rsidRDefault="006B69B9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353"/>
        </w:trPr>
        <w:tc>
          <w:tcPr>
            <w:tcW w:w="588" w:type="pct"/>
            <w:gridSpan w:val="2"/>
            <w:vMerge w:val="restart"/>
          </w:tcPr>
          <w:p w:rsidR="009475D1" w:rsidRPr="00F01F4F" w:rsidRDefault="009475D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1F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2.1.</w:t>
            </w:r>
          </w:p>
          <w:p w:rsidR="009475D1" w:rsidRPr="00896BE3" w:rsidRDefault="009475D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Растяжение (сжатие)</w:t>
            </w:r>
          </w:p>
          <w:p w:rsidR="009475D1" w:rsidRPr="00896BE3" w:rsidRDefault="009475D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475D1" w:rsidRDefault="009475D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7" w:type="pct"/>
            <w:vMerge w:val="restart"/>
          </w:tcPr>
          <w:p w:rsidR="009475D1" w:rsidRDefault="00531D3C" w:rsidP="004E2EBF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60" w:type="pct"/>
            <w:vMerge w:val="restar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9475D1" w:rsidRPr="00896BE3" w:rsidRDefault="009475D1" w:rsidP="008A294C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555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28566E" w:rsidP="0028566E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="009475D1"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Продольные и поперечные деформации при растяжении. Закон Гука. Коэффициент Пуассона. Определение осевых перемещений поперечных сечений бруса. Испытание материалов на растяжение и сжатие при статических нагрузках. Диаграмма растяжения пластичных и хрупких материалов. Механические характеристики. Коэффициент запаса прочности. Напряжения предельные, допускаемые, рабочие. Условие прочности. Расчеты на прочность</w:t>
            </w:r>
          </w:p>
        </w:tc>
        <w:tc>
          <w:tcPr>
            <w:tcW w:w="427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27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FD1B96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1.Практическая работа 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Построение эпюр продольных сил и нормальных напряжений, определение </w:t>
            </w:r>
            <w:r w:rsidRPr="00896B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Δ</w:t>
            </w:r>
            <w:r w:rsidRPr="00896B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L</w:t>
            </w: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7" w:type="pct"/>
          </w:tcPr>
          <w:p w:rsidR="009475D1" w:rsidRPr="00B91E0D" w:rsidRDefault="009475D1" w:rsidP="00B91E0D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1E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572089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Практическая работа 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Расчеты элементов конструкций на прочность при растяжении (сжатии).</w:t>
            </w:r>
          </w:p>
          <w:p w:rsidR="009475D1" w:rsidRPr="00572089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3.Лабораторная работа №1 Испытание стали на растяжение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4.Лабораторная работа №2 Испытание материалов на сжатие    ДФК</w:t>
            </w:r>
          </w:p>
        </w:tc>
        <w:tc>
          <w:tcPr>
            <w:tcW w:w="427" w:type="pct"/>
          </w:tcPr>
          <w:p w:rsidR="009475D1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  <w:p w:rsidR="009475D1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475D1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B91E0D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РГР№2</w:t>
            </w:r>
            <w:r>
              <w:rPr>
                <w:bCs/>
              </w:rPr>
              <w:t xml:space="preserve"> «</w:t>
            </w:r>
            <w:r w:rsidRPr="00B91E0D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эпюр продольных сил и нормальных напряжений. Определение абсолютной деформации бруса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9475D1" w:rsidRPr="00B91E0D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Завершение лабораторной работы №1</w:t>
            </w:r>
          </w:p>
          <w:p w:rsidR="009475D1" w:rsidRPr="00896BE3" w:rsidRDefault="009475D1" w:rsidP="00B91E0D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Завершение лабораторной работы №2</w:t>
            </w:r>
          </w:p>
        </w:tc>
        <w:tc>
          <w:tcPr>
            <w:tcW w:w="427" w:type="pct"/>
          </w:tcPr>
          <w:p w:rsidR="009475D1" w:rsidRPr="00B91E0D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475D1" w:rsidRDefault="009475D1" w:rsidP="00B91E0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475D1" w:rsidRDefault="009475D1" w:rsidP="00B91E0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- 1</w:t>
            </w:r>
          </w:p>
          <w:p w:rsidR="009475D1" w:rsidRPr="00896BE3" w:rsidRDefault="009475D1" w:rsidP="00B91E0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- 1</w:t>
            </w: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 w:val="restart"/>
          </w:tcPr>
          <w:p w:rsidR="009475D1" w:rsidRPr="00246680" w:rsidRDefault="009475D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66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2.2.</w:t>
            </w:r>
          </w:p>
          <w:p w:rsidR="009475D1" w:rsidRPr="00896BE3" w:rsidRDefault="009475D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расчеты на срез и смятие</w:t>
            </w: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</w:t>
            </w:r>
            <w:r w:rsidRPr="00CF1ADA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2 семестр</w:t>
            </w:r>
          </w:p>
        </w:tc>
        <w:tc>
          <w:tcPr>
            <w:tcW w:w="427" w:type="pct"/>
            <w:vMerge w:val="restar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 w:val="restar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9475D1" w:rsidRPr="00896BE3" w:rsidRDefault="009475D1" w:rsidP="008A294C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276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1.Закон Гука при сдвиге. Модуль сдвига. Закон парности касательных напряжений. Срез. Основные расчетные предпосылки, расчетные формулы, условия прочности.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Смятие, условности расчета, расчетные формулы, условие прочности. Допускаемые напряжения. Примеры расчетов.</w:t>
            </w:r>
          </w:p>
        </w:tc>
        <w:tc>
          <w:tcPr>
            <w:tcW w:w="427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27" w:type="pct"/>
          </w:tcPr>
          <w:p w:rsidR="009475D1" w:rsidRPr="00896BE3" w:rsidRDefault="009475D1" w:rsidP="00CF1ADA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FD1B96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1.Практическая работа 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Выполнение расчетов соединений на срез и смятие. </w:t>
            </w:r>
          </w:p>
        </w:tc>
        <w:tc>
          <w:tcPr>
            <w:tcW w:w="427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3947A8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3947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 </w:t>
            </w:r>
            <w:proofErr w:type="gramStart"/>
            <w:r w:rsidRPr="003947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27" w:type="pct"/>
          </w:tcPr>
          <w:p w:rsidR="009475D1" w:rsidRPr="00896BE3" w:rsidRDefault="009475D1" w:rsidP="00CF1ADA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 w:val="restart"/>
          </w:tcPr>
          <w:p w:rsidR="009475D1" w:rsidRPr="00C47954" w:rsidRDefault="009475D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79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2.3.</w:t>
            </w:r>
          </w:p>
          <w:p w:rsidR="009475D1" w:rsidRPr="00896BE3" w:rsidRDefault="009475D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Геометрические характеристики плоских сечений</w:t>
            </w: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7" w:type="pct"/>
            <w:vMerge w:val="restart"/>
          </w:tcPr>
          <w:p w:rsidR="009475D1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 w:val="restar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9475D1" w:rsidRPr="00896BE3" w:rsidRDefault="009475D1" w:rsidP="008A294C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525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1.Статические моменты сечений. Осевые, полярные и центробежные моменты инерции. Главные оси и главные центральные моменты инерции.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Осевые моменты инерции простейших сечений. Полярные моменты инерции круга, кольца. Определение главных центральных моментов инерции составных сечений, имеющих ось симметрии.</w:t>
            </w:r>
          </w:p>
        </w:tc>
        <w:tc>
          <w:tcPr>
            <w:tcW w:w="427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27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FD1B96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1.Практическая работа 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. Определение главных центральных моментов инерции составных сечений.</w:t>
            </w:r>
          </w:p>
        </w:tc>
        <w:tc>
          <w:tcPr>
            <w:tcW w:w="427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27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 w:val="restart"/>
          </w:tcPr>
          <w:p w:rsidR="009475D1" w:rsidRPr="00C47954" w:rsidRDefault="009475D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79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2.4.</w:t>
            </w:r>
          </w:p>
          <w:p w:rsidR="009475D1" w:rsidRPr="00896BE3" w:rsidRDefault="009475D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Кручение </w:t>
            </w: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7" w:type="pct"/>
            <w:vMerge w:val="restart"/>
          </w:tcPr>
          <w:p w:rsidR="009475D1" w:rsidRPr="00896BE3" w:rsidRDefault="009475D1" w:rsidP="003947A8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0" w:type="pct"/>
            <w:vMerge w:val="restar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9475D1" w:rsidRPr="00896BE3" w:rsidRDefault="009475D1" w:rsidP="008A294C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50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1.Кручение бруса круглого поперечного сечения. Внутренние силовые факторы при кручении. Эпюры крутящих моментов. Кручение бруса круглого поперечного сечения. Основные гипотезы. Напряжения в поперечном сечении. Угол закручивания. Правила построения эпюр крутящих моментов.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Алгоритм расчетов на прочность и жесткость при кручении. Рациональное расположение колес на валу. Выбор рационального сечения вала при кручении</w:t>
            </w:r>
          </w:p>
        </w:tc>
        <w:tc>
          <w:tcPr>
            <w:tcW w:w="427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27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FD1B96">
        <w:tblPrEx>
          <w:tblLook w:val="04A0"/>
        </w:tblPrEx>
        <w:trPr>
          <w:trHeight w:val="1183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572089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Практическая работа 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Выполнение расчетов на прочность и жесткость при кручении.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 Лабораторная работа №3 Определение модуля сдвига при кручении</w:t>
            </w:r>
          </w:p>
        </w:tc>
        <w:tc>
          <w:tcPr>
            <w:tcW w:w="427" w:type="pct"/>
          </w:tcPr>
          <w:p w:rsidR="009475D1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2E43B6" w:rsidRDefault="009475D1" w:rsidP="002E43B6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9475D1" w:rsidRPr="002E43B6" w:rsidRDefault="009475D1" w:rsidP="002E43B6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Завершение лабораторной работы №3</w:t>
            </w:r>
          </w:p>
        </w:tc>
        <w:tc>
          <w:tcPr>
            <w:tcW w:w="427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 w:val="restart"/>
          </w:tcPr>
          <w:p w:rsidR="009475D1" w:rsidRPr="00C47954" w:rsidRDefault="009475D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79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2.5.</w:t>
            </w:r>
          </w:p>
          <w:p w:rsidR="009475D1" w:rsidRPr="00896BE3" w:rsidRDefault="009475D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Изгиб </w:t>
            </w: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7" w:type="pct"/>
            <w:vMerge w:val="restart"/>
          </w:tcPr>
          <w:p w:rsidR="009475D1" w:rsidRPr="00896BE3" w:rsidRDefault="00027D7F" w:rsidP="004E2EBF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 w:val="restar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9475D1" w:rsidRPr="00896BE3" w:rsidRDefault="009475D1" w:rsidP="008A294C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59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1.Основные понятия и определения. Классификация видов изгиба: прямой изгиб чистый и поперечный; косой изгиб чистый и поперечный. Внутренние силовые факторы при прямом изгибе: поперечная сила и изгибающий момент. Дифференциальные зависимости между изгибающим моментом, поперечной силой и интенсивностью распределенной нагрузки Правила построения эпюр поперечных сил и изгибающих моментов.</w:t>
            </w:r>
          </w:p>
        </w:tc>
        <w:tc>
          <w:tcPr>
            <w:tcW w:w="427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840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2.Нормальные напряжения при изгибе в поперечных сечениях бруса при чистом изгибе. Закон распределения по поперечному сечению бруса. Расчеты на прочность при изгибе.</w:t>
            </w:r>
          </w:p>
        </w:tc>
        <w:tc>
          <w:tcPr>
            <w:tcW w:w="427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810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FB7E79" w:rsidRDefault="009475D1" w:rsidP="00FB7E79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3.Зависимость между изгибающим моментом и кривизной оси бруса. Жесткость сечения при изгибе. Линейные и угловые перемещения при прямом изгибе. Понятие о расчете балок на жесткость.</w:t>
            </w:r>
            <w:r w:rsidR="00FB7E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Интеграл Мора. Правило Верещагина. </w:t>
            </w:r>
            <w:r w:rsidRPr="00FB7E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Рациональные формы сечений балок при изгибе для пластичных и хрупких материалов. Понятие о касательных напряжениях при изгибе.</w:t>
            </w:r>
          </w:p>
        </w:tc>
        <w:tc>
          <w:tcPr>
            <w:tcW w:w="427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27" w:type="pct"/>
          </w:tcPr>
          <w:p w:rsidR="009475D1" w:rsidRPr="00896BE3" w:rsidRDefault="009475D1" w:rsidP="00617FA8">
            <w:pPr>
              <w:tabs>
                <w:tab w:val="left" w:pos="1134"/>
              </w:tabs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 w:val="restart"/>
            <w:tcBorders>
              <w:top w:val="nil"/>
            </w:tcBorders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F9006D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1.Практическая работа №1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0 </w:t>
            </w: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Построение эпюр поперечных сил и изгибающих моментов</w:t>
            </w:r>
          </w:p>
          <w:p w:rsidR="009475D1" w:rsidRPr="00572089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E71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Практическое занятие №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11 </w:t>
            </w:r>
            <w:r w:rsidRPr="00E7100F">
              <w:rPr>
                <w:rFonts w:ascii="Times New Roman" w:hAnsi="Times New Roman" w:cs="Times New Roman"/>
                <w:bCs/>
                <w:sz w:val="24"/>
                <w:szCs w:val="24"/>
              </w:rPr>
              <w:t>Расчет на прочность и жесткость при изгибе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Лабораторная работа №4 Испытание стальной балки на изгиб</w:t>
            </w: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7" w:type="pct"/>
          </w:tcPr>
          <w:p w:rsidR="009475D1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475D1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" w:type="pct"/>
            <w:vMerge/>
            <w:tcBorders>
              <w:top w:val="nil"/>
            </w:tcBorders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7A4E24" w:rsidRDefault="009475D1" w:rsidP="007A4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7A4E24">
              <w:rPr>
                <w:rFonts w:ascii="Times New Roman" w:hAnsi="Times New Roman" w:cs="Times New Roman"/>
                <w:bCs/>
                <w:sz w:val="24"/>
                <w:szCs w:val="24"/>
              </w:rPr>
              <w:t>РГР№3 «Построение эпюр «Q» и «М». Подбор сечения»</w:t>
            </w:r>
          </w:p>
          <w:p w:rsidR="009475D1" w:rsidRPr="002E43B6" w:rsidRDefault="009475D1" w:rsidP="002E43B6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Завершение лабораторной работы №4</w:t>
            </w:r>
          </w:p>
        </w:tc>
        <w:tc>
          <w:tcPr>
            <w:tcW w:w="427" w:type="pct"/>
          </w:tcPr>
          <w:p w:rsidR="009475D1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9475D1" w:rsidRPr="00572089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" w:type="pct"/>
            <w:vMerge/>
            <w:tcBorders>
              <w:top w:val="nil"/>
            </w:tcBorders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 w:val="restart"/>
          </w:tcPr>
          <w:p w:rsidR="009475D1" w:rsidRPr="002E7989" w:rsidRDefault="009475D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2.6.</w:t>
            </w:r>
          </w:p>
          <w:p w:rsidR="009475D1" w:rsidRPr="00896BE3" w:rsidRDefault="009475D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Сложное сопротивление</w:t>
            </w: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7" w:type="pct"/>
            <w:vMerge w:val="restar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 w:val="restar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ПК 2.1-2.3.</w:t>
            </w:r>
          </w:p>
          <w:p w:rsidR="009475D1" w:rsidRPr="00896BE3" w:rsidRDefault="009475D1" w:rsidP="008A294C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56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2E7989" w:rsidRDefault="009475D1" w:rsidP="002E7989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1.Напряженное состояние в точке упругого тела. Главные напряжения. Максимальные касательные напряжения. Виды напряженных состояний. Упрощенное плоское напряженное состояние.</w:t>
            </w:r>
            <w:r w:rsidR="002E79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E79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Назначение гипотез прочности. Эквивалентное напряженное состояние. Гипотеза наибольших касательных напряжений. Гипотеза энергии </w:t>
            </w:r>
            <w:r w:rsidRPr="002E79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формоизменения. Расчет бруса  круглого поперечного сечения при сочетании основных деформаций.</w:t>
            </w:r>
          </w:p>
        </w:tc>
        <w:tc>
          <w:tcPr>
            <w:tcW w:w="427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27" w:type="pct"/>
          </w:tcPr>
          <w:p w:rsidR="009475D1" w:rsidRPr="00896BE3" w:rsidRDefault="009475D1" w:rsidP="00617FA8">
            <w:pPr>
              <w:tabs>
                <w:tab w:val="left" w:pos="1134"/>
              </w:tabs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1.Практическая работа №1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 </w:t>
            </w: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Расчет бруса круглого поперечного сечения при совместном действии изгиба и кручения.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E71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Практическое занятие №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 Определение осадки цилиндрической винтовой пружины</w:t>
            </w:r>
          </w:p>
        </w:tc>
        <w:tc>
          <w:tcPr>
            <w:tcW w:w="427" w:type="pct"/>
          </w:tcPr>
          <w:p w:rsidR="009475D1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475D1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7A4E24" w:rsidRDefault="009475D1" w:rsidP="002E43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7A4E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РГР№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7A4E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Расчет вала на изгиб и кручение</w:t>
            </w:r>
            <w:r w:rsidRPr="007A4E24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9475D1" w:rsidRPr="002E43B6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 w:val="restart"/>
          </w:tcPr>
          <w:p w:rsidR="009475D1" w:rsidRPr="00027D7F" w:rsidRDefault="009475D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7D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2.7.</w:t>
            </w:r>
          </w:p>
          <w:p w:rsidR="009475D1" w:rsidRPr="00896BE3" w:rsidRDefault="009475D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Сопротивление усталости</w:t>
            </w: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7" w:type="pct"/>
            <w:vMerge w:val="restar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 w:val="restar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9475D1" w:rsidRPr="00896BE3" w:rsidRDefault="009475D1" w:rsidP="008A294C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805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1.Циклы напряжений. Усталостное разрушение, его причины и характер. Кривая усталости, предел выносливости. Факторы, влияющие на величину предела выносливости. Коэффициент запаса. Понятие о расчетах на усталость.</w:t>
            </w:r>
          </w:p>
        </w:tc>
        <w:tc>
          <w:tcPr>
            <w:tcW w:w="427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27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27" w:type="pct"/>
          </w:tcPr>
          <w:p w:rsidR="009475D1" w:rsidRPr="00896BE3" w:rsidRDefault="00027D7F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 w:val="restart"/>
          </w:tcPr>
          <w:p w:rsidR="009475D1" w:rsidRPr="00027D7F" w:rsidRDefault="00027D7F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7D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2.8</w:t>
            </w:r>
            <w:r w:rsidR="009475D1" w:rsidRPr="00027D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9475D1" w:rsidRPr="00896BE3" w:rsidRDefault="009475D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Устойчивость сжатых стержней</w:t>
            </w: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7" w:type="pct"/>
            <w:vMerge w:val="restar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 w:val="restar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9475D1" w:rsidRPr="00896BE3" w:rsidRDefault="009475D1" w:rsidP="008A294C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Понятие о динамических нагрузках. Силы инерции при расчете на прочность. Напряжения при динамических нагрузках. Понятие об устойчивых и неустойчивых формах равновесия. Критическая сила. Формула Эйлера при различных случаях опорных закреплений. Критическое напряжение. Гибкость. Пределы применимости формулы Эйлера. Формула Ясинского. Определение устойчивости сжатых стержней.</w:t>
            </w:r>
          </w:p>
        </w:tc>
        <w:tc>
          <w:tcPr>
            <w:tcW w:w="427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  <w:p w:rsidR="009475D1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  <w:r w:rsidRPr="00E7100F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14.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критической силы сжатого стержня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Лабораторная работа №5 Определение критической силы сжатого стержня</w:t>
            </w:r>
          </w:p>
        </w:tc>
        <w:tc>
          <w:tcPr>
            <w:tcW w:w="427" w:type="pct"/>
          </w:tcPr>
          <w:p w:rsidR="009475D1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  <w:p w:rsidR="009475D1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2E43B6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9475D1" w:rsidRPr="00896BE3" w:rsidRDefault="009475D1" w:rsidP="002E43B6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Завершение лабораторной работы №5</w:t>
            </w:r>
          </w:p>
        </w:tc>
        <w:tc>
          <w:tcPr>
            <w:tcW w:w="427" w:type="pct"/>
          </w:tcPr>
          <w:p w:rsidR="009475D1" w:rsidRPr="00572089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0F6C5D">
        <w:tblPrEx>
          <w:tblLook w:val="04A0"/>
        </w:tblPrEx>
        <w:trPr>
          <w:trHeight w:val="70"/>
        </w:trPr>
        <w:tc>
          <w:tcPr>
            <w:tcW w:w="3913" w:type="pct"/>
            <w:gridSpan w:val="3"/>
          </w:tcPr>
          <w:p w:rsidR="009475D1" w:rsidRPr="00896BE3" w:rsidRDefault="009475D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Детали машин</w:t>
            </w:r>
          </w:p>
        </w:tc>
        <w:tc>
          <w:tcPr>
            <w:tcW w:w="427" w:type="pct"/>
          </w:tcPr>
          <w:p w:rsidR="009475D1" w:rsidRPr="00896BE3" w:rsidRDefault="009475D1" w:rsidP="004E2EBF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60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 w:val="restart"/>
          </w:tcPr>
          <w:p w:rsidR="009475D1" w:rsidRPr="005211D2" w:rsidRDefault="009475D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11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3.1.</w:t>
            </w:r>
          </w:p>
          <w:p w:rsidR="009475D1" w:rsidRPr="00896BE3" w:rsidRDefault="009475D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Общие сведения о передачах</w:t>
            </w: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7" w:type="pct"/>
            <w:vMerge w:val="restar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 w:val="restar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ПК 3.1.-3.5.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418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1.Назначение механических передач и их классификация по принципу действия. Передаточное отношение и передаточное число. Основные кинематические и силовые соотношения в передачах. Расчет многоступенчатого привода.</w:t>
            </w:r>
          </w:p>
        </w:tc>
        <w:tc>
          <w:tcPr>
            <w:tcW w:w="427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27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7455F2">
        <w:tblPrEx>
          <w:tblLook w:val="04A0"/>
        </w:tblPrEx>
        <w:trPr>
          <w:trHeight w:val="423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6A430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1.Практическая работа  №1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Кинематический 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силовой</w:t>
            </w: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расчет привода. </w:t>
            </w:r>
          </w:p>
        </w:tc>
        <w:tc>
          <w:tcPr>
            <w:tcW w:w="427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27" w:type="pct"/>
          </w:tcPr>
          <w:p w:rsidR="009475D1" w:rsidRPr="00896BE3" w:rsidRDefault="009475D1" w:rsidP="00617FA8">
            <w:pPr>
              <w:tabs>
                <w:tab w:val="left" w:pos="1134"/>
              </w:tabs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 w:val="restart"/>
          </w:tcPr>
          <w:p w:rsidR="009475D1" w:rsidRPr="00E13A65" w:rsidRDefault="009475D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3A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3.2.</w:t>
            </w:r>
          </w:p>
          <w:p w:rsidR="009475D1" w:rsidRPr="00896BE3" w:rsidRDefault="009475D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Фрикционные передачи</w:t>
            </w: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7" w:type="pct"/>
            <w:vMerge w:val="restar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 w:val="restar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3.1.-3.5.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816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1.Принцип работы фрикционных передач с нерегулируемым передаточным числом. Цилиндрическая фрикционная передача. Основные геометрические и кинематические соотношения. Передачи с бесступенчатым регулированием передаточного числа - вариаторы. Область применения, определение диапазона регулирования. Основные сведения о расчете передачи на контактную прочность.</w:t>
            </w:r>
          </w:p>
        </w:tc>
        <w:tc>
          <w:tcPr>
            <w:tcW w:w="427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27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27" w:type="pct"/>
          </w:tcPr>
          <w:p w:rsidR="009475D1" w:rsidRPr="00896BE3" w:rsidRDefault="00E13A65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 w:val="restart"/>
          </w:tcPr>
          <w:p w:rsidR="009475D1" w:rsidRPr="00E13A65" w:rsidRDefault="009475D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3A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3.3.</w:t>
            </w:r>
          </w:p>
          <w:p w:rsidR="009475D1" w:rsidRPr="00896BE3" w:rsidRDefault="009475D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Зубчатые передачи</w:t>
            </w: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7" w:type="pct"/>
            <w:vMerge w:val="restar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0" w:type="pct"/>
            <w:vMerge w:val="restar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9475D1" w:rsidRPr="00896BE3" w:rsidRDefault="009475D1" w:rsidP="008A294C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810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1.Общие сведения о зубчатых передачах. Характеристики, классификация и область применения зубчатых передач. Основы теории зубчатого зацепления. Зацепление двух </w:t>
            </w:r>
            <w:proofErr w:type="spell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эвольвентных</w:t>
            </w:r>
            <w:proofErr w:type="spell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колес. Зацепление шестерни с рейкой. Краткие сведения об изготовлении зубчатых колес. Подрезание зубьев. Виды разрушений зубчатых колес. Основные критерии работоспособности и расчета. Материалы и допускаемые напряжения.</w:t>
            </w:r>
          </w:p>
        </w:tc>
        <w:tc>
          <w:tcPr>
            <w:tcW w:w="427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555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2.Прямозубые цилиндрические передачи. Геометрические соотношения. Силы, действующие в зацеплении зубчатых колес. Расчет на контактную прочность и изгиб. </w:t>
            </w:r>
          </w:p>
        </w:tc>
        <w:tc>
          <w:tcPr>
            <w:tcW w:w="427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1200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3.Косозубые цилиндрические передачи. Особенности геометрии и расчета на прочность. Конические прямозубые передачи. Основные геометрические соотношения. Силы, действующие в передаче. Расчеты конических передач. Передачи с зацеплением Новикова. Планетарные зубчатые передачи, принцип работы и устройство.</w:t>
            </w:r>
          </w:p>
        </w:tc>
        <w:tc>
          <w:tcPr>
            <w:tcW w:w="427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 w:val="restar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27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  <w:tcBorders>
              <w:top w:val="nil"/>
            </w:tcBorders>
          </w:tcPr>
          <w:p w:rsidR="009475D1" w:rsidRPr="00896BE3" w:rsidRDefault="009475D1" w:rsidP="006A430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1.Практическая работа №1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Геометрический расчет цилиндрической зубчатой передачи</w:t>
            </w:r>
          </w:p>
        </w:tc>
        <w:tc>
          <w:tcPr>
            <w:tcW w:w="427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6A430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27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 w:val="restart"/>
          </w:tcPr>
          <w:p w:rsidR="009475D1" w:rsidRPr="005D062C" w:rsidRDefault="009475D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3.4.</w:t>
            </w:r>
          </w:p>
          <w:p w:rsidR="009475D1" w:rsidRPr="00896BE3" w:rsidRDefault="009475D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Передача винт-гайка</w:t>
            </w: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7" w:type="pct"/>
            <w:vMerge w:val="restar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 w:val="restar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ПК 2.1-2.3.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3.1.-3.5.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839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1.Винтовая передача. Передачи с трением скольжения и трением качения. Виды разрушения Материалы винтовой пары. Силовые соотношения и КПД винтовой пары. Расчет передачи. Основные параметры и расчетные коэффициенты.</w:t>
            </w:r>
          </w:p>
        </w:tc>
        <w:tc>
          <w:tcPr>
            <w:tcW w:w="427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27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27" w:type="pct"/>
          </w:tcPr>
          <w:p w:rsidR="009475D1" w:rsidRPr="00896BE3" w:rsidRDefault="005D062C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 w:val="restart"/>
          </w:tcPr>
          <w:p w:rsidR="009475D1" w:rsidRPr="00F14AB3" w:rsidRDefault="009475D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4A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3.5.</w:t>
            </w:r>
          </w:p>
          <w:p w:rsidR="009475D1" w:rsidRPr="00896BE3" w:rsidRDefault="009475D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Червячная передача</w:t>
            </w: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7" w:type="pct"/>
            <w:vMerge w:val="restar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 w:val="restar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9475D1" w:rsidRPr="00896BE3" w:rsidRDefault="009475D1" w:rsidP="008A294C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510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1.Общие сведения о червячных передачах. Червячная передача с Архимедовым червяком. Геометрические соотношения, передаточное число, КПД. Силы, действующие в зацеплении. Виды разрушения зубьев червячных колес. Материалы звеньев.</w:t>
            </w:r>
          </w:p>
        </w:tc>
        <w:tc>
          <w:tcPr>
            <w:tcW w:w="427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27" w:type="pct"/>
          </w:tcPr>
          <w:p w:rsidR="009475D1" w:rsidRPr="00896BE3" w:rsidRDefault="009475D1" w:rsidP="00617FA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6F32FF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E71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Практическое занятие №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 Геометрический расчет червячной  передачи</w:t>
            </w: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7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6A430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27" w:type="pct"/>
          </w:tcPr>
          <w:p w:rsidR="009475D1" w:rsidRPr="00896BE3" w:rsidRDefault="00F14AB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 w:val="restart"/>
          </w:tcPr>
          <w:p w:rsidR="009475D1" w:rsidRPr="00F14AB3" w:rsidRDefault="00E653F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3.6</w:t>
            </w:r>
            <w:r w:rsidR="009475D1" w:rsidRPr="00F14A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9475D1" w:rsidRPr="00896BE3" w:rsidRDefault="009475D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Ременные передачи</w:t>
            </w: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7" w:type="pct"/>
            <w:vMerge w:val="restar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 w:val="restar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825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1.Общие сведения о ременных передачах; устройство, достоинства и недостатки, область применения</w:t>
            </w: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.. 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классификация ременных передач: типы приводных ремней и их материалы, Способы натяжения ремней.</w:t>
            </w:r>
          </w:p>
        </w:tc>
        <w:tc>
          <w:tcPr>
            <w:tcW w:w="427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816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2.Детали ременных передач. Основные геометрические соотношения. Силы и напряжения в ветвях ремня. Передаточное число. Критерии работоспособности и понятие о расчете ременной передачи.</w:t>
            </w:r>
          </w:p>
        </w:tc>
        <w:tc>
          <w:tcPr>
            <w:tcW w:w="427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27" w:type="pct"/>
          </w:tcPr>
          <w:p w:rsidR="009475D1" w:rsidRPr="00896BE3" w:rsidRDefault="009475D1" w:rsidP="00617FA8">
            <w:pPr>
              <w:tabs>
                <w:tab w:val="left" w:pos="1134"/>
              </w:tabs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6F32FF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1.Практическая работа  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18 </w:t>
            </w: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Расчет ременной передачи</w:t>
            </w:r>
          </w:p>
        </w:tc>
        <w:tc>
          <w:tcPr>
            <w:tcW w:w="427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27" w:type="pct"/>
          </w:tcPr>
          <w:p w:rsidR="009475D1" w:rsidRPr="00896BE3" w:rsidRDefault="00F14AB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 w:val="restart"/>
          </w:tcPr>
          <w:p w:rsidR="009475D1" w:rsidRPr="00F14AB3" w:rsidRDefault="00E653F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3.7</w:t>
            </w:r>
            <w:r w:rsidR="009475D1" w:rsidRPr="00F14A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9475D1" w:rsidRPr="00896BE3" w:rsidRDefault="009475D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Цепные передачи</w:t>
            </w: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7" w:type="pct"/>
            <w:vMerge w:val="restar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 w:val="restar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</w:t>
            </w:r>
          </w:p>
        </w:tc>
      </w:tr>
      <w:tr w:rsidR="009475D1" w:rsidRPr="00896BE3" w:rsidTr="00522F1F">
        <w:tblPrEx>
          <w:tblLook w:val="04A0"/>
        </w:tblPrEx>
        <w:trPr>
          <w:trHeight w:val="765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1.Общие сведения о цепных передачах; устройство, достоинства, недостатки, область применения, классификация, детали передач. Геометрические соотношения. Критерии работоспособности. Приводные цепи и звездочки. Краткие сведения о подборе цепей и их  проверочном расчете</w:t>
            </w:r>
          </w:p>
        </w:tc>
        <w:tc>
          <w:tcPr>
            <w:tcW w:w="427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27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0" w:type="pct"/>
            <w:vMerge w:val="restart"/>
            <w:tcBorders>
              <w:top w:val="nil"/>
            </w:tcBorders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27" w:type="pct"/>
          </w:tcPr>
          <w:p w:rsidR="009475D1" w:rsidRPr="00896BE3" w:rsidRDefault="00F14AB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0" w:type="pct"/>
            <w:vMerge/>
            <w:tcBorders>
              <w:top w:val="nil"/>
            </w:tcBorders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 w:val="restart"/>
          </w:tcPr>
          <w:p w:rsidR="009475D1" w:rsidRPr="00F14AB3" w:rsidRDefault="00E653F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3.8</w:t>
            </w:r>
            <w:r w:rsidR="009475D1" w:rsidRPr="00F14A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9475D1" w:rsidRPr="00896BE3" w:rsidRDefault="009475D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Общие сведения о некоторых механизмах</w:t>
            </w: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427" w:type="pct"/>
            <w:vMerge w:val="restar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 w:val="restar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 01-07,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 09-11,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9475D1" w:rsidRPr="00896BE3" w:rsidRDefault="009475D1" w:rsidP="008A294C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912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Плоские механизмы первого и второго рода: рычажный, шарнирный </w:t>
            </w:r>
            <w:proofErr w:type="spell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четырех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звенник</w:t>
            </w:r>
            <w:proofErr w:type="spell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кривошипно-ползунный, кулисный, мальтийский. Общие сведения, классификация, принцип работы, область применения.</w:t>
            </w:r>
          </w:p>
        </w:tc>
        <w:tc>
          <w:tcPr>
            <w:tcW w:w="427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27" w:type="pct"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75D1" w:rsidRPr="00896BE3" w:rsidTr="00E653F1">
        <w:tblPrEx>
          <w:tblLook w:val="04A0"/>
        </w:tblPrEx>
        <w:trPr>
          <w:trHeight w:val="312"/>
        </w:trPr>
        <w:tc>
          <w:tcPr>
            <w:tcW w:w="588" w:type="pct"/>
            <w:gridSpan w:val="2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E653F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27" w:type="pct"/>
          </w:tcPr>
          <w:p w:rsidR="009475D1" w:rsidRPr="00896BE3" w:rsidRDefault="00F14AB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0" w:type="pct"/>
            <w:vMerge/>
          </w:tcPr>
          <w:p w:rsidR="009475D1" w:rsidRPr="00896BE3" w:rsidRDefault="009475D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653F1" w:rsidRPr="00896BE3" w:rsidTr="00E653F1">
        <w:tblPrEx>
          <w:tblLook w:val="04A0"/>
        </w:tblPrEx>
        <w:trPr>
          <w:trHeight w:val="176"/>
        </w:trPr>
        <w:tc>
          <w:tcPr>
            <w:tcW w:w="588" w:type="pct"/>
            <w:gridSpan w:val="2"/>
            <w:vMerge w:val="restart"/>
          </w:tcPr>
          <w:p w:rsidR="00E653F1" w:rsidRPr="00E653F1" w:rsidRDefault="00E653F1" w:rsidP="00E653F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3.9</w:t>
            </w:r>
            <w:r w:rsidRPr="00E653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E653F1" w:rsidRPr="00896BE3" w:rsidRDefault="00E653F1" w:rsidP="00E653F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5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Общие сведения о редукторах</w:t>
            </w:r>
          </w:p>
        </w:tc>
        <w:tc>
          <w:tcPr>
            <w:tcW w:w="3325" w:type="pct"/>
          </w:tcPr>
          <w:p w:rsidR="00E653F1" w:rsidRPr="00E653F1" w:rsidRDefault="00E653F1" w:rsidP="00E653F1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5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7" w:type="pct"/>
          </w:tcPr>
          <w:p w:rsidR="00E653F1" w:rsidRPr="00E653F1" w:rsidRDefault="00E653F1" w:rsidP="00E653F1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" w:type="pct"/>
            <w:vMerge w:val="restart"/>
          </w:tcPr>
          <w:p w:rsidR="00E653F1" w:rsidRPr="00896BE3" w:rsidRDefault="00E653F1" w:rsidP="00E653F1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E653F1" w:rsidRPr="00896BE3" w:rsidRDefault="00E653F1" w:rsidP="00E653F1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E653F1" w:rsidRPr="00896BE3" w:rsidRDefault="00E653F1" w:rsidP="00E653F1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E653F1" w:rsidRPr="00896BE3" w:rsidRDefault="00E653F1" w:rsidP="00E653F1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E653F1" w:rsidRPr="00896BE3" w:rsidRDefault="00E653F1" w:rsidP="00E653F1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3.1.-3.5.</w:t>
            </w:r>
          </w:p>
        </w:tc>
      </w:tr>
      <w:tr w:rsidR="00E653F1" w:rsidRPr="00896BE3" w:rsidTr="00E653F1">
        <w:tblPrEx>
          <w:tblLook w:val="04A0"/>
        </w:tblPrEx>
        <w:trPr>
          <w:trHeight w:val="109"/>
        </w:trPr>
        <w:tc>
          <w:tcPr>
            <w:tcW w:w="588" w:type="pct"/>
            <w:gridSpan w:val="2"/>
            <w:vMerge/>
          </w:tcPr>
          <w:p w:rsidR="00E653F1" w:rsidRPr="00896BE3" w:rsidRDefault="00E653F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E653F1" w:rsidRPr="00E653F1" w:rsidRDefault="00E653F1" w:rsidP="00E653F1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5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1.Назначение, устройство, классификация. Конструкции одно- и двухступенчатых редукторов. </w:t>
            </w:r>
            <w:proofErr w:type="spellStart"/>
            <w:proofErr w:type="gramStart"/>
            <w:r w:rsidRPr="00E65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Мотор-редукторы</w:t>
            </w:r>
            <w:proofErr w:type="spellEnd"/>
            <w:proofErr w:type="gramEnd"/>
            <w:r w:rsidRPr="00E65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Основные параметры редукторов.</w:t>
            </w:r>
          </w:p>
        </w:tc>
        <w:tc>
          <w:tcPr>
            <w:tcW w:w="427" w:type="pct"/>
          </w:tcPr>
          <w:p w:rsidR="00E653F1" w:rsidRPr="00896BE3" w:rsidRDefault="00E653F1" w:rsidP="00E653F1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653F1" w:rsidRPr="00896BE3" w:rsidTr="00E653F1">
        <w:tblPrEx>
          <w:tblLook w:val="04A0"/>
        </w:tblPrEx>
        <w:trPr>
          <w:trHeight w:val="149"/>
        </w:trPr>
        <w:tc>
          <w:tcPr>
            <w:tcW w:w="588" w:type="pct"/>
            <w:gridSpan w:val="2"/>
            <w:vMerge/>
          </w:tcPr>
          <w:p w:rsidR="00E653F1" w:rsidRPr="00896BE3" w:rsidRDefault="00E653F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E653F1" w:rsidRPr="00E653F1" w:rsidRDefault="00E653F1" w:rsidP="00E653F1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E65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27" w:type="pct"/>
          </w:tcPr>
          <w:p w:rsidR="00E653F1" w:rsidRPr="00896BE3" w:rsidRDefault="00E653F1" w:rsidP="00E653F1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0" w:type="pct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653F1" w:rsidRPr="00896BE3" w:rsidTr="00522F1F">
        <w:tblPrEx>
          <w:tblLook w:val="04A0"/>
        </w:tblPrEx>
        <w:trPr>
          <w:trHeight w:val="136"/>
        </w:trPr>
        <w:tc>
          <w:tcPr>
            <w:tcW w:w="588" w:type="pct"/>
            <w:gridSpan w:val="2"/>
            <w:vMerge/>
          </w:tcPr>
          <w:p w:rsidR="00E653F1" w:rsidRPr="00896BE3" w:rsidRDefault="00E653F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E653F1" w:rsidRPr="00E653F1" w:rsidRDefault="00E653F1" w:rsidP="00E653F1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E65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E65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27" w:type="pct"/>
          </w:tcPr>
          <w:p w:rsidR="00E653F1" w:rsidRPr="00896BE3" w:rsidRDefault="00E653F1" w:rsidP="00E653F1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660" w:type="pct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653F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 w:val="restart"/>
          </w:tcPr>
          <w:p w:rsidR="00E653F1" w:rsidRPr="00E653F1" w:rsidRDefault="00E653F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53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3.10.</w:t>
            </w:r>
          </w:p>
          <w:p w:rsidR="00E653F1" w:rsidRPr="00896BE3" w:rsidRDefault="00E653F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Валы и оси</w:t>
            </w:r>
          </w:p>
        </w:tc>
        <w:tc>
          <w:tcPr>
            <w:tcW w:w="3325" w:type="pc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7" w:type="pct"/>
            <w:vMerge w:val="restar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 w:val="restar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E653F1" w:rsidRPr="00896BE3" w:rsidRDefault="00E653F1" w:rsidP="008A294C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653F1" w:rsidRPr="00896BE3" w:rsidTr="00522F1F">
        <w:tblPrEx>
          <w:tblLook w:val="04A0"/>
        </w:tblPrEx>
        <w:trPr>
          <w:trHeight w:val="1666"/>
        </w:trPr>
        <w:tc>
          <w:tcPr>
            <w:tcW w:w="588" w:type="pct"/>
            <w:gridSpan w:val="2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1.Валы и оси. Назначение и классификация. Элементы конструкций, материалы валов и осей. Основы расчета валов и осей на прочность и жесткость. Проверочный расчет на сопротивление усталости.</w:t>
            </w:r>
          </w:p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2.Основы конструирования. Конструкции цилиндрических колес, конических колес, червячных колес. Конструкции валов. Основы компоновки ведущего и ведомого вала зубчатых и червячных передач.</w:t>
            </w:r>
          </w:p>
        </w:tc>
        <w:tc>
          <w:tcPr>
            <w:tcW w:w="427" w:type="pct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653F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27" w:type="pc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653F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E653F1" w:rsidRPr="00896BE3" w:rsidRDefault="00E653F1" w:rsidP="006F32FF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E71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Практическое задание №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19 </w:t>
            </w:r>
            <w:r w:rsidRPr="00E71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70C4D">
              <w:rPr>
                <w:rFonts w:ascii="Times New Roman" w:hAnsi="Times New Roman" w:cs="Times New Roman"/>
                <w:sz w:val="24"/>
                <w:szCs w:val="24"/>
              </w:rPr>
              <w:t>«Эскизная компоновка вала передачи</w:t>
            </w:r>
          </w:p>
        </w:tc>
        <w:tc>
          <w:tcPr>
            <w:tcW w:w="427" w:type="pc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" w:type="pct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653F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27" w:type="pc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0" w:type="pct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653F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 w:val="restart"/>
          </w:tcPr>
          <w:p w:rsidR="00E653F1" w:rsidRPr="002E2D66" w:rsidRDefault="00E653F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2D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3.11.</w:t>
            </w:r>
          </w:p>
          <w:p w:rsidR="00E653F1" w:rsidRPr="00896BE3" w:rsidRDefault="00E653F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Опоры валов и осей</w:t>
            </w:r>
          </w:p>
        </w:tc>
        <w:tc>
          <w:tcPr>
            <w:tcW w:w="3325" w:type="pc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7" w:type="pct"/>
            <w:vMerge w:val="restar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 w:val="restar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E653F1" w:rsidRPr="00896BE3" w:rsidRDefault="00E653F1" w:rsidP="008A294C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653F1" w:rsidRPr="00896BE3" w:rsidTr="00522F1F">
        <w:tblPrEx>
          <w:tblLook w:val="04A0"/>
        </w:tblPrEx>
        <w:trPr>
          <w:trHeight w:val="558"/>
        </w:trPr>
        <w:tc>
          <w:tcPr>
            <w:tcW w:w="588" w:type="pct"/>
            <w:gridSpan w:val="2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1.Общие сведения. Подшипники скольжения. Виды разрушения, критерии работоспособности. Расчеты на износостойкость и теплостойкость.</w:t>
            </w:r>
          </w:p>
        </w:tc>
        <w:tc>
          <w:tcPr>
            <w:tcW w:w="427" w:type="pct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653F1" w:rsidRPr="00896BE3" w:rsidTr="00522F1F">
        <w:tblPrEx>
          <w:tblLook w:val="04A0"/>
        </w:tblPrEx>
        <w:trPr>
          <w:trHeight w:val="276"/>
        </w:trPr>
        <w:tc>
          <w:tcPr>
            <w:tcW w:w="588" w:type="pct"/>
            <w:gridSpan w:val="2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2.Подшипники качения. Классификация, обозначение по </w:t>
            </w:r>
            <w:proofErr w:type="spell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ГОСТу</w:t>
            </w:r>
            <w:proofErr w:type="spell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Особенности работы и причины выхода из строя. Подбор подшипников по динамической грузоподъемности. Смазка и уплотнения.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Особенности конструирования опор длинных и коротких валов. Понятие о фиксирующей и плавающей опоре. Установка подшипников враспор и врастяжку. Краткие сведения о конструировании подшипниковых узлов.</w:t>
            </w:r>
          </w:p>
        </w:tc>
        <w:tc>
          <w:tcPr>
            <w:tcW w:w="427" w:type="pct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653F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27" w:type="pc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653F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E71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Практическое задание №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 </w:t>
            </w:r>
            <w:r w:rsidRPr="00E71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70C4D">
              <w:rPr>
                <w:rFonts w:ascii="Times New Roman" w:hAnsi="Times New Roman" w:cs="Times New Roman"/>
                <w:sz w:val="24"/>
                <w:szCs w:val="24"/>
              </w:rPr>
              <w:t>Подбор подшипников качения</w:t>
            </w:r>
          </w:p>
        </w:tc>
        <w:tc>
          <w:tcPr>
            <w:tcW w:w="427" w:type="pc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" w:type="pct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653F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27" w:type="pc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0" w:type="pct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653F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 w:val="restart"/>
          </w:tcPr>
          <w:p w:rsidR="00E653F1" w:rsidRPr="002E2D66" w:rsidRDefault="00E653F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2D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3.12.</w:t>
            </w:r>
          </w:p>
          <w:p w:rsidR="00E653F1" w:rsidRPr="00896BE3" w:rsidRDefault="00E653F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Муфты</w:t>
            </w:r>
          </w:p>
        </w:tc>
        <w:tc>
          <w:tcPr>
            <w:tcW w:w="3325" w:type="pc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7" w:type="pct"/>
            <w:vMerge w:val="restar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" w:type="pct"/>
            <w:vMerge w:val="restar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E653F1" w:rsidRPr="00896BE3" w:rsidRDefault="00E653F1" w:rsidP="008A294C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653F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1.Назначение и классификация муфт. Устройство и принцип действия основных типов муфт. Основы подбора стандартных и нормализованных муфт.</w:t>
            </w:r>
          </w:p>
        </w:tc>
        <w:tc>
          <w:tcPr>
            <w:tcW w:w="427" w:type="pct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653F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27" w:type="pc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0" w:type="pc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653F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27" w:type="pct"/>
          </w:tcPr>
          <w:p w:rsidR="00E653F1" w:rsidRPr="00896BE3" w:rsidRDefault="002E2D66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0" w:type="pc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653F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 w:val="restart"/>
          </w:tcPr>
          <w:p w:rsidR="00E653F1" w:rsidRPr="002E2D66" w:rsidRDefault="00E653F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2D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3.13.</w:t>
            </w:r>
          </w:p>
          <w:p w:rsidR="00E653F1" w:rsidRPr="00896BE3" w:rsidRDefault="00E653F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Неразъемные соединения деталей</w:t>
            </w:r>
          </w:p>
        </w:tc>
        <w:tc>
          <w:tcPr>
            <w:tcW w:w="3325" w:type="pc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7" w:type="pct"/>
            <w:vMerge w:val="restar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 w:val="restar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E653F1" w:rsidRPr="00896BE3" w:rsidRDefault="00E653F1" w:rsidP="008A294C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653F1" w:rsidRPr="00896BE3" w:rsidTr="00522F1F">
        <w:tblPrEx>
          <w:tblLook w:val="04A0"/>
        </w:tblPrEx>
        <w:trPr>
          <w:trHeight w:val="690"/>
        </w:trPr>
        <w:tc>
          <w:tcPr>
            <w:tcW w:w="588" w:type="pct"/>
            <w:gridSpan w:val="2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1.Соединения сварные, паяные, клеевые. Сварные соединения: достоинства, недостатки, область применения. Основные типы сварных швов и сварных соединений. Допускаемые напряжения. </w:t>
            </w:r>
          </w:p>
        </w:tc>
        <w:tc>
          <w:tcPr>
            <w:tcW w:w="427" w:type="pct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653F1" w:rsidRPr="00896BE3" w:rsidTr="00522F1F">
        <w:tblPrEx>
          <w:tblLook w:val="04A0"/>
        </w:tblPrEx>
        <w:trPr>
          <w:trHeight w:val="510"/>
        </w:trPr>
        <w:tc>
          <w:tcPr>
            <w:tcW w:w="588" w:type="pct"/>
            <w:gridSpan w:val="2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2.Общие сведения о клеевых и паяных соединениях.  Достоинства, недостатки область применения. Соединения с натягом.</w:t>
            </w:r>
          </w:p>
        </w:tc>
        <w:tc>
          <w:tcPr>
            <w:tcW w:w="427" w:type="pct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653F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27" w:type="pc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653F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653F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27" w:type="pc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660" w:type="pct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653F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 w:val="restart"/>
          </w:tcPr>
          <w:p w:rsidR="00E653F1" w:rsidRPr="002E2D66" w:rsidRDefault="00E653F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2D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3.14.</w:t>
            </w:r>
          </w:p>
          <w:p w:rsidR="00E653F1" w:rsidRPr="00896BE3" w:rsidRDefault="00E653F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Разъемные соединения</w:t>
            </w:r>
          </w:p>
        </w:tc>
        <w:tc>
          <w:tcPr>
            <w:tcW w:w="3325" w:type="pc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7" w:type="pct"/>
            <w:vMerge w:val="restar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 w:val="restar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E653F1" w:rsidRPr="00896BE3" w:rsidRDefault="00E653F1" w:rsidP="008A294C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653F1" w:rsidRPr="00896BE3" w:rsidTr="00522F1F">
        <w:tblPrEx>
          <w:tblLook w:val="04A0"/>
        </w:tblPrEx>
        <w:trPr>
          <w:trHeight w:val="783"/>
        </w:trPr>
        <w:tc>
          <w:tcPr>
            <w:tcW w:w="588" w:type="pct"/>
            <w:gridSpan w:val="2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E653F1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1.Резьбовые соединения. Винтовая линия, винтовая поверхность и их образование. Основные типы </w:t>
            </w:r>
            <w:proofErr w:type="spell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резьб</w:t>
            </w:r>
            <w:proofErr w:type="spell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их стандартизация, сравнительная характеристика и область применения, конструктивные формы резьбовых соединений.</w:t>
            </w:r>
          </w:p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Стандартные крепежные изделия. Способы </w:t>
            </w:r>
            <w:proofErr w:type="spell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стопорения</w:t>
            </w:r>
            <w:proofErr w:type="spell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резьбовых соединений. Основы расчета резьбовых соединений </w:t>
            </w: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постоянной нагрузки.</w:t>
            </w:r>
          </w:p>
        </w:tc>
        <w:tc>
          <w:tcPr>
            <w:tcW w:w="427" w:type="pct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653F1" w:rsidRPr="00896BE3" w:rsidTr="00522F1F">
        <w:tblPrEx>
          <w:tblLook w:val="04A0"/>
        </w:tblPrEx>
        <w:trPr>
          <w:trHeight w:val="825"/>
        </w:trPr>
        <w:tc>
          <w:tcPr>
            <w:tcW w:w="588" w:type="pct"/>
            <w:gridSpan w:val="2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2.Типы шпоночных соединений их сравнительная характеристика. Типы стандартных шпонок. Подбор шпонок и проверочный расчет соединения. Шлицевые соединения: достоинства,  недостатки, область применения.</w:t>
            </w:r>
          </w:p>
        </w:tc>
        <w:tc>
          <w:tcPr>
            <w:tcW w:w="427" w:type="pct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653F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27" w:type="pc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0" w:type="pct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653F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E653F1" w:rsidRPr="002E43B6" w:rsidRDefault="00E653F1" w:rsidP="009869AD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7" w:type="pct"/>
          </w:tcPr>
          <w:p w:rsidR="00E653F1" w:rsidRPr="00896BE3" w:rsidRDefault="009869AD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0" w:type="pct"/>
            <w:vMerge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653F1" w:rsidRPr="00896BE3" w:rsidTr="00522F1F">
        <w:tblPrEx>
          <w:tblLook w:val="04A0"/>
        </w:tblPrEx>
        <w:trPr>
          <w:trHeight w:val="70"/>
        </w:trPr>
        <w:tc>
          <w:tcPr>
            <w:tcW w:w="588" w:type="pct"/>
            <w:gridSpan w:val="2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Дифференцированный зачет.</w:t>
            </w:r>
          </w:p>
        </w:tc>
        <w:tc>
          <w:tcPr>
            <w:tcW w:w="427" w:type="pct"/>
          </w:tcPr>
          <w:p w:rsidR="00E653F1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653F1" w:rsidRPr="00896BE3" w:rsidTr="000F6C5D">
        <w:trPr>
          <w:trHeight w:val="20"/>
        </w:trPr>
        <w:tc>
          <w:tcPr>
            <w:tcW w:w="3913" w:type="pct"/>
            <w:gridSpan w:val="3"/>
          </w:tcPr>
          <w:p w:rsidR="00E653F1" w:rsidRPr="00896BE3" w:rsidRDefault="00E653F1" w:rsidP="000F6C5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27" w:type="pct"/>
            <w:vAlign w:val="center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660" w:type="pct"/>
          </w:tcPr>
          <w:p w:rsidR="00E653F1" w:rsidRPr="00896BE3" w:rsidRDefault="00E653F1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896BE3" w:rsidRPr="00896BE3" w:rsidRDefault="00896BE3" w:rsidP="000F6C5D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BE3" w:rsidRPr="00896BE3" w:rsidRDefault="00896BE3" w:rsidP="00896BE3">
      <w:pPr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sectPr w:rsidR="00896BE3" w:rsidRPr="00896BE3" w:rsidSect="0037031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896BE3" w:rsidRPr="00896BE3" w:rsidRDefault="00896BE3" w:rsidP="00896BE3">
      <w:pPr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896BE3" w:rsidRPr="00896BE3" w:rsidRDefault="00896BE3" w:rsidP="00896BE3">
      <w:pPr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реализации программы учебной дисциплины  предусмотрены следующие специальные помещения:</w:t>
      </w:r>
    </w:p>
    <w:p w:rsidR="00896BE3" w:rsidRPr="00896BE3" w:rsidRDefault="00896BE3" w:rsidP="00896BE3">
      <w:pPr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Кабинет «Техническая механика», оснащенный</w:t>
      </w:r>
    </w:p>
    <w:p w:rsidR="00896BE3" w:rsidRPr="00896BE3" w:rsidRDefault="00896BE3" w:rsidP="00896BE3">
      <w:pPr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оборудованием:</w:t>
      </w:r>
    </w:p>
    <w:p w:rsidR="00896BE3" w:rsidRPr="00896BE3" w:rsidRDefault="00896BE3" w:rsidP="00896BE3">
      <w:pPr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рабочее место преподавателя;</w:t>
      </w:r>
    </w:p>
    <w:p w:rsidR="00896BE3" w:rsidRPr="00896BE3" w:rsidRDefault="00896BE3" w:rsidP="00896BE3">
      <w:pPr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рабочие места по количеству </w:t>
      </w:r>
      <w:proofErr w:type="gramStart"/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proofErr w:type="gramEnd"/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896BE3" w:rsidRPr="00896BE3" w:rsidRDefault="00896BE3" w:rsidP="00896BE3">
      <w:pPr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наглядные пособия (комплект плакатов по темам, схемы);</w:t>
      </w:r>
    </w:p>
    <w:p w:rsidR="00896BE3" w:rsidRPr="00896BE3" w:rsidRDefault="00896BE3" w:rsidP="00896BE3">
      <w:pPr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модели изделий;</w:t>
      </w:r>
    </w:p>
    <w:p w:rsidR="00896BE3" w:rsidRPr="00896BE3" w:rsidRDefault="00896BE3" w:rsidP="00896BE3">
      <w:pPr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модели передач;</w:t>
      </w:r>
    </w:p>
    <w:p w:rsidR="00896BE3" w:rsidRPr="00896BE3" w:rsidRDefault="00896BE3" w:rsidP="00896BE3">
      <w:pPr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образцы деталей.</w:t>
      </w:r>
    </w:p>
    <w:p w:rsidR="00896BE3" w:rsidRPr="00896BE3" w:rsidRDefault="00896BE3" w:rsidP="00896BE3">
      <w:pPr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техническими средствами:</w:t>
      </w:r>
    </w:p>
    <w:p w:rsidR="00896BE3" w:rsidRPr="00896BE3" w:rsidRDefault="000B4187" w:rsidP="00896BE3">
      <w:pPr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компьютер</w:t>
      </w:r>
      <w:r w:rsidR="00896BE3"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896BE3" w:rsidRPr="00896BE3" w:rsidRDefault="00896BE3" w:rsidP="00896BE3">
      <w:pPr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proofErr w:type="spellStart"/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мультимедийный</w:t>
      </w:r>
      <w:proofErr w:type="spellEnd"/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проектор;</w:t>
      </w:r>
    </w:p>
    <w:p w:rsidR="00896BE3" w:rsidRDefault="00896BE3" w:rsidP="00896BE3">
      <w:pPr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экран.</w:t>
      </w:r>
    </w:p>
    <w:p w:rsidR="00896BE3" w:rsidRPr="00CD1D01" w:rsidRDefault="00323CF3" w:rsidP="00CD1D01">
      <w:pPr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Виртуальные лабораторные работы</w:t>
      </w:r>
      <w:r w:rsidR="00810E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разделу «Сопротивление материалов»</w:t>
      </w:r>
    </w:p>
    <w:p w:rsidR="00896BE3" w:rsidRPr="00896BE3" w:rsidRDefault="00896BE3" w:rsidP="00896BE3">
      <w:pPr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896BE3" w:rsidRPr="00896BE3" w:rsidRDefault="00896BE3" w:rsidP="00896BE3">
      <w:pPr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реализации программы библиотечный фонд образовательной организации </w:t>
      </w:r>
      <w:r w:rsidR="005457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имеет</w:t>
      </w: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печатные и/или электронные образовательные и информационные ресурсы, рекомендуемы</w:t>
      </w:r>
      <w:r w:rsidR="005457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использования в образовательном процессе </w:t>
      </w:r>
    </w:p>
    <w:p w:rsidR="00896BE3" w:rsidRDefault="00896BE3" w:rsidP="00896BE3">
      <w:pPr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3.2.1. Печатные издания</w:t>
      </w:r>
    </w:p>
    <w:p w:rsidR="00FA448A" w:rsidRPr="00896BE3" w:rsidRDefault="00FA448A" w:rsidP="00896BE3">
      <w:pPr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1.Аркуша А.И., Фролов М.И. Техническая механика: Учебник для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машиностр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спец.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–М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Высш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., 2016.</w:t>
      </w:r>
    </w:p>
    <w:p w:rsidR="00896BE3" w:rsidRPr="00896BE3" w:rsidRDefault="00FA448A" w:rsidP="00896BE3">
      <w:pPr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bookmarkStart w:id="0" w:name="_GoBack"/>
      <w:bookmarkEnd w:id="0"/>
      <w:r w:rsidR="00896BE3"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.Олофинская В.П. Техническая механика: курс лекций. – М.: Форум, 201</w:t>
      </w:r>
      <w:r w:rsidR="000B41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="00896BE3"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896BE3" w:rsidRPr="00896BE3" w:rsidRDefault="00896BE3" w:rsidP="00896BE3">
      <w:pPr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ГОСТ 2 105 – 95 «Единая система конструкторской документации (ЕСКД). Общие требования к текстовым документам.</w:t>
      </w:r>
    </w:p>
    <w:p w:rsidR="00896BE3" w:rsidRPr="00CD1D01" w:rsidRDefault="00896BE3" w:rsidP="00CD1D01">
      <w:pPr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ГОСТ 8239 </w:t>
      </w:r>
      <w:proofErr w:type="spellStart"/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Двутавры</w:t>
      </w:r>
      <w:proofErr w:type="spellEnd"/>
      <w:r w:rsidR="00CD1D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CD1D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стальные</w:t>
      </w:r>
      <w:proofErr w:type="gramEnd"/>
      <w:r w:rsidRPr="00CD1D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горячекатаные.</w:t>
      </w:r>
    </w:p>
    <w:p w:rsidR="00896BE3" w:rsidRPr="00896BE3" w:rsidRDefault="00896BE3" w:rsidP="00896BE3">
      <w:pPr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 ГОСТ 8240 – 89 Швеллеры стальные горячекатаные.</w:t>
      </w:r>
    </w:p>
    <w:p w:rsidR="00896BE3" w:rsidRPr="00896BE3" w:rsidRDefault="00896BE3" w:rsidP="00896BE3">
      <w:pPr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 ГОСТ  8509 – 93 Уголки стальные горячекатаные равнополочные.</w:t>
      </w:r>
    </w:p>
    <w:p w:rsidR="00896BE3" w:rsidRPr="00896BE3" w:rsidRDefault="00896BE3" w:rsidP="00896BE3">
      <w:pPr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 ГОСТ 23360-78. Соединения шпоночные с призматическими шпонками.</w:t>
      </w:r>
    </w:p>
    <w:p w:rsidR="00896BE3" w:rsidRPr="00896BE3" w:rsidRDefault="00896BE3" w:rsidP="00896BE3">
      <w:pPr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8. ГОСТ 2. 301-68. Таблицы перечня элементов.</w:t>
      </w:r>
    </w:p>
    <w:p w:rsidR="00896BE3" w:rsidRPr="00896BE3" w:rsidRDefault="00896BE3" w:rsidP="00896BE3">
      <w:pPr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9. ГОСТ 2.402-68; ГОСТ 2.403-75; ГОСТ 2.404-75; ГОСТ 2.405-75; ГОСТ 8.406-79 Условные изображения зубчатых колес на рабочих чертежах.</w:t>
      </w:r>
    </w:p>
    <w:p w:rsidR="00896BE3" w:rsidRPr="00896BE3" w:rsidRDefault="00896BE3" w:rsidP="00896BE3">
      <w:pPr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10. ГОСТ 2.315-68; ГОСТ 22032-76; ГОСТ 1491-80. Разъемные и неразъемные соединения.</w:t>
      </w:r>
    </w:p>
    <w:p w:rsidR="00896BE3" w:rsidRPr="00896BE3" w:rsidRDefault="00896BE3" w:rsidP="00896BE3">
      <w:pPr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11.  ГОСТ 25.346-82. Допуски и посадки.</w:t>
      </w:r>
    </w:p>
    <w:p w:rsidR="00896BE3" w:rsidRPr="00896BE3" w:rsidRDefault="00896BE3" w:rsidP="00896BE3">
      <w:pPr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12. ГОСТ 2.311-68. Классификация резьбы.</w:t>
      </w:r>
    </w:p>
    <w:p w:rsidR="00896BE3" w:rsidRPr="00CD1D01" w:rsidRDefault="00896BE3" w:rsidP="00CD1D01">
      <w:pPr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18. </w:t>
      </w:r>
      <w:proofErr w:type="spellStart"/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Эрдеди</w:t>
      </w:r>
      <w:proofErr w:type="spellEnd"/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А.А., </w:t>
      </w:r>
      <w:proofErr w:type="spellStart"/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Эрдеди</w:t>
      </w:r>
      <w:proofErr w:type="spellEnd"/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Н.А. Теоретическая механика. Сопротивление материалов. – М.: Высшая школа; Академия, 201</w:t>
      </w:r>
      <w:r w:rsidR="000B41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896BE3" w:rsidRPr="00896BE3" w:rsidRDefault="00896BE3" w:rsidP="00896BE3">
      <w:pPr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3.2.2. Электронные издания (электронные ресурсы)</w:t>
      </w:r>
    </w:p>
    <w:p w:rsidR="00896BE3" w:rsidRPr="00896BE3" w:rsidRDefault="00896BE3" w:rsidP="00896BE3">
      <w:pPr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Сопромат [Электронный ресурс]. – Режим доступа: </w:t>
      </w:r>
      <w:proofErr w:type="spellStart"/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www.sopromatt.ru</w:t>
      </w:r>
      <w:proofErr w:type="spellEnd"/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896BE3" w:rsidRPr="00896BE3" w:rsidRDefault="00896BE3" w:rsidP="00896BE3">
      <w:pPr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Лекции. [Электронный ресурс]. – Режим доступа: </w:t>
      </w:r>
      <w:hyperlink r:id="rId8" w:history="1">
        <w:r w:rsidRPr="00896BE3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http://technical-mechanics.narod.ru</w:t>
        </w:r>
      </w:hyperlink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896BE3" w:rsidRPr="00896BE3" w:rsidRDefault="00896BE3" w:rsidP="00896BE3">
      <w:pPr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Лекции, примеры решения задач. [Электронный ресурс]. – Режим доступа: </w:t>
      </w:r>
      <w:hyperlink r:id="rId9" w:history="1">
        <w:r w:rsidRPr="00896BE3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http://www.isopromat.ru/</w:t>
        </w:r>
      </w:hyperlink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896BE3" w:rsidRPr="00896BE3" w:rsidRDefault="00896BE3" w:rsidP="00896BE3">
      <w:pPr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Лекции, примеры решения задач. [Электронный ресурс]. – Режим доступа: </w:t>
      </w:r>
      <w:hyperlink r:id="rId10" w:history="1">
        <w:r w:rsidRPr="00896BE3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http://teh-meh.ucoz.ru</w:t>
        </w:r>
      </w:hyperlink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896BE3" w:rsidRPr="00896BE3" w:rsidRDefault="00896BE3" w:rsidP="00896BE3">
      <w:pPr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 Этюды по математике и механике [Электронный ресурс]. – Режим доступа: http://www.etudes.ru.  </w:t>
      </w:r>
    </w:p>
    <w:p w:rsidR="00896BE3" w:rsidRPr="0043633C" w:rsidRDefault="00896BE3" w:rsidP="00896BE3">
      <w:pPr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6.Лекции, расчётно-графические работы, курсовое проектирование, методические указания</w:t>
      </w:r>
      <w:proofErr w:type="gramStart"/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;[</w:t>
      </w:r>
      <w:proofErr w:type="gramEnd"/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Электронный ресурс]. – Режим доступа</w:t>
      </w:r>
      <w:r w:rsidR="0043633C" w:rsidRPr="0043633C">
        <w:rPr>
          <w:color w:val="333333"/>
          <w:sz w:val="28"/>
          <w:szCs w:val="28"/>
          <w:shd w:val="clear" w:color="auto" w:fill="FFFFFF"/>
        </w:rPr>
        <w:t xml:space="preserve"> </w:t>
      </w:r>
      <w:r w:rsidR="0043633C" w:rsidRPr="00566A57">
        <w:rPr>
          <w:color w:val="333333"/>
          <w:sz w:val="28"/>
          <w:szCs w:val="28"/>
          <w:shd w:val="clear" w:color="auto" w:fill="FFFFFF"/>
        </w:rPr>
        <w:t xml:space="preserve">ЭБС </w:t>
      </w:r>
      <w:r w:rsidR="0043633C" w:rsidRPr="0043633C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43633C" w:rsidRPr="0043633C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="0043633C" w:rsidRPr="0043633C">
        <w:rPr>
          <w:rFonts w:ascii="Times New Roman" w:hAnsi="Times New Roman" w:cs="Times New Roman"/>
          <w:sz w:val="28"/>
          <w:szCs w:val="28"/>
          <w:lang w:val="en-US"/>
        </w:rPr>
        <w:t>znanium</w:t>
      </w:r>
      <w:proofErr w:type="spellEnd"/>
      <w:r w:rsidR="0043633C" w:rsidRPr="0043633C">
        <w:rPr>
          <w:rFonts w:ascii="Times New Roman" w:hAnsi="Times New Roman" w:cs="Times New Roman"/>
          <w:sz w:val="28"/>
          <w:szCs w:val="28"/>
        </w:rPr>
        <w:t>.</w:t>
      </w:r>
      <w:r w:rsidR="0043633C" w:rsidRPr="0043633C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4363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896BE3" w:rsidRPr="0043633C" w:rsidRDefault="00896BE3" w:rsidP="00896BE3">
      <w:pPr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7. Иванов М.Н. Детали машин. [Электронный ресурс]. – Режим доступа: </w:t>
      </w:r>
      <w:r w:rsidR="0043633C" w:rsidRPr="00566A57">
        <w:rPr>
          <w:color w:val="333333"/>
          <w:sz w:val="28"/>
          <w:szCs w:val="28"/>
          <w:shd w:val="clear" w:color="auto" w:fill="FFFFFF"/>
        </w:rPr>
        <w:t xml:space="preserve">ЭБС </w:t>
      </w:r>
      <w:r w:rsidR="0043633C" w:rsidRPr="0043633C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43633C" w:rsidRPr="0043633C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="0043633C" w:rsidRPr="0043633C">
        <w:rPr>
          <w:rFonts w:ascii="Times New Roman" w:hAnsi="Times New Roman" w:cs="Times New Roman"/>
          <w:sz w:val="28"/>
          <w:szCs w:val="28"/>
          <w:lang w:val="en-US"/>
        </w:rPr>
        <w:t>znanium</w:t>
      </w:r>
      <w:proofErr w:type="spellEnd"/>
      <w:r w:rsidR="0043633C" w:rsidRPr="0043633C">
        <w:rPr>
          <w:rFonts w:ascii="Times New Roman" w:hAnsi="Times New Roman" w:cs="Times New Roman"/>
          <w:sz w:val="28"/>
          <w:szCs w:val="28"/>
        </w:rPr>
        <w:t>.</w:t>
      </w:r>
      <w:r w:rsidR="0043633C" w:rsidRPr="0043633C"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p w:rsidR="00896BE3" w:rsidRPr="0043633C" w:rsidRDefault="00896BE3" w:rsidP="00896BE3">
      <w:pPr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BE3" w:rsidRPr="00896BE3" w:rsidRDefault="00896BE3" w:rsidP="00896BE3">
      <w:pPr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BE3" w:rsidRPr="00896BE3" w:rsidRDefault="00896BE3" w:rsidP="00896BE3">
      <w:pPr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252"/>
        <w:gridCol w:w="2659"/>
      </w:tblGrid>
      <w:tr w:rsidR="00896BE3" w:rsidRPr="00896BE3" w:rsidTr="00370319">
        <w:tc>
          <w:tcPr>
            <w:tcW w:w="1912" w:type="pct"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699" w:type="pct"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389" w:type="pct"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896BE3" w:rsidRPr="00896BE3" w:rsidTr="00370319">
        <w:tc>
          <w:tcPr>
            <w:tcW w:w="1912" w:type="pct"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Знания:</w:t>
            </w:r>
          </w:p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Знание основ технической механики</w:t>
            </w:r>
          </w:p>
        </w:tc>
        <w:tc>
          <w:tcPr>
            <w:tcW w:w="1699" w:type="pct"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Демонстрирует уверенное владение основами технической механики</w:t>
            </w:r>
          </w:p>
        </w:tc>
        <w:tc>
          <w:tcPr>
            <w:tcW w:w="1389" w:type="pct"/>
            <w:vMerge w:val="restart"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Экспертная оценка результатов деятельности </w:t>
            </w: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 выполнении и защите результатов</w:t>
            </w:r>
          </w:p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практических занятий, </w:t>
            </w:r>
          </w:p>
          <w:p w:rsidR="00896BE3" w:rsidRPr="00896BE3" w:rsidRDefault="000B4187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Тестирование, Контрольная </w:t>
            </w:r>
            <w:r w:rsidR="00896BE3"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бота</w:t>
            </w:r>
          </w:p>
          <w:p w:rsidR="00896BE3" w:rsidRPr="00896BE3" w:rsidRDefault="00896BE3" w:rsidP="000B4187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96BE3" w:rsidRPr="00896BE3" w:rsidTr="00370319">
        <w:tc>
          <w:tcPr>
            <w:tcW w:w="1912" w:type="pct"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Знание видов механизмов, их кинематических и динамических</w:t>
            </w:r>
          </w:p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характеристик</w:t>
            </w:r>
          </w:p>
        </w:tc>
        <w:tc>
          <w:tcPr>
            <w:tcW w:w="1699" w:type="pct"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Перечисляет виды механизмов, их кинематические и динамические характеристики</w:t>
            </w:r>
          </w:p>
        </w:tc>
        <w:tc>
          <w:tcPr>
            <w:tcW w:w="1389" w:type="pct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96BE3" w:rsidRPr="00896BE3" w:rsidTr="00370319">
        <w:tc>
          <w:tcPr>
            <w:tcW w:w="1912" w:type="pct"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Знание методики расчёта элементов конструкций на прочность,</w:t>
            </w:r>
          </w:p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жёсткость и устойчивость при различных видах деформации</w:t>
            </w:r>
          </w:p>
        </w:tc>
        <w:tc>
          <w:tcPr>
            <w:tcW w:w="1699" w:type="pct"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Демонстрирует знание методик расчета элементов конструкций на прочность, жесткость и устойчивость при различных видах деформаций</w:t>
            </w:r>
          </w:p>
        </w:tc>
        <w:tc>
          <w:tcPr>
            <w:tcW w:w="1389" w:type="pct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96BE3" w:rsidRPr="00896BE3" w:rsidTr="00370319">
        <w:tc>
          <w:tcPr>
            <w:tcW w:w="1912" w:type="pct"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Знание основ расчётов механических передач и простейших</w:t>
            </w:r>
          </w:p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сборочных единиц общего назначения</w:t>
            </w:r>
          </w:p>
        </w:tc>
        <w:tc>
          <w:tcPr>
            <w:tcW w:w="1699" w:type="pct"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Владеет расчетами механических передач и простейших</w:t>
            </w:r>
          </w:p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сборочных единиц общего назначения</w:t>
            </w:r>
          </w:p>
        </w:tc>
        <w:tc>
          <w:tcPr>
            <w:tcW w:w="1389" w:type="pct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96BE3" w:rsidRPr="00896BE3" w:rsidTr="00370319">
        <w:tc>
          <w:tcPr>
            <w:tcW w:w="1912" w:type="pct"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Умения:</w:t>
            </w:r>
          </w:p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Производить расчёты механических передач и простейших сборочных единиц</w:t>
            </w:r>
          </w:p>
        </w:tc>
        <w:tc>
          <w:tcPr>
            <w:tcW w:w="1699" w:type="pct"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Производит расчеты механических передачи простейших</w:t>
            </w:r>
          </w:p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сборочных единиц общего назначения</w:t>
            </w:r>
          </w:p>
        </w:tc>
        <w:tc>
          <w:tcPr>
            <w:tcW w:w="1389" w:type="pct"/>
            <w:vMerge w:val="restart"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Экспертная оценка результатов деятельности </w:t>
            </w: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 выполнении и защите результатов</w:t>
            </w:r>
          </w:p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практических занятий, </w:t>
            </w:r>
          </w:p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Тестирование, </w:t>
            </w:r>
            <w:r w:rsidR="00B11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ответы на вопросы, решение задач</w:t>
            </w:r>
          </w:p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96BE3" w:rsidRPr="00896BE3" w:rsidTr="00370319">
        <w:tc>
          <w:tcPr>
            <w:tcW w:w="1912" w:type="pct"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Умение читать кинематические схемы</w:t>
            </w:r>
          </w:p>
        </w:tc>
        <w:tc>
          <w:tcPr>
            <w:tcW w:w="1699" w:type="pct"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Использует кинематические схемы</w:t>
            </w:r>
          </w:p>
        </w:tc>
        <w:tc>
          <w:tcPr>
            <w:tcW w:w="1389" w:type="pct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96BE3" w:rsidRPr="00896BE3" w:rsidTr="00370319">
        <w:tc>
          <w:tcPr>
            <w:tcW w:w="1912" w:type="pct"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Умение определять напряжения в конструкционных элементах</w:t>
            </w:r>
          </w:p>
        </w:tc>
        <w:tc>
          <w:tcPr>
            <w:tcW w:w="1699" w:type="pct"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Производит расчет напряжения</w:t>
            </w:r>
            <w:r w:rsidR="00436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конструкционных элементах</w:t>
            </w:r>
          </w:p>
        </w:tc>
        <w:tc>
          <w:tcPr>
            <w:tcW w:w="1389" w:type="pct"/>
            <w:vMerge/>
          </w:tcPr>
          <w:p w:rsidR="00896BE3" w:rsidRPr="00896BE3" w:rsidRDefault="00896BE3" w:rsidP="00896BE3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2177D0" w:rsidRPr="005457FA" w:rsidRDefault="002177D0" w:rsidP="005457FA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177D0" w:rsidRPr="005457FA" w:rsidSect="002769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3BFE" w:rsidRDefault="00D93BFE" w:rsidP="00896BE3">
      <w:r>
        <w:separator/>
      </w:r>
    </w:p>
  </w:endnote>
  <w:endnote w:type="continuationSeparator" w:id="1">
    <w:p w:rsidR="00D93BFE" w:rsidRDefault="00D93BFE" w:rsidP="00896B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3BFE" w:rsidRDefault="00D93BFE" w:rsidP="00896BE3">
      <w:r>
        <w:separator/>
      </w:r>
    </w:p>
  </w:footnote>
  <w:footnote w:type="continuationSeparator" w:id="1">
    <w:p w:rsidR="00D93BFE" w:rsidRDefault="00D93BFE" w:rsidP="00896B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8DEE8A0E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">
    <w:nsid w:val="03AB7169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0A934C9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0B44732B"/>
    <w:multiLevelType w:val="multilevel"/>
    <w:tmpl w:val="33BADA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0C3748EF"/>
    <w:multiLevelType w:val="hybridMultilevel"/>
    <w:tmpl w:val="640A41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B81FF1"/>
    <w:multiLevelType w:val="multilevel"/>
    <w:tmpl w:val="33849F70"/>
    <w:lvl w:ilvl="0">
      <w:start w:val="1"/>
      <w:numFmt w:val="decimal"/>
      <w:lvlText w:val="%1."/>
      <w:lvlJc w:val="left"/>
      <w:pPr>
        <w:ind w:left="1519" w:hanging="81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130B4440"/>
    <w:multiLevelType w:val="multilevel"/>
    <w:tmpl w:val="3C3C295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cs="Times New Roman" w:hint="default"/>
      </w:rPr>
    </w:lvl>
  </w:abstractNum>
  <w:abstractNum w:abstractNumId="8">
    <w:nsid w:val="13265331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>
    <w:nsid w:val="1DD34C83"/>
    <w:multiLevelType w:val="hybridMultilevel"/>
    <w:tmpl w:val="176C0B48"/>
    <w:lvl w:ilvl="0" w:tplc="0504BE1A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E502943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1">
    <w:nsid w:val="204E0ABA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>
    <w:nsid w:val="23746308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3">
    <w:nsid w:val="298B6E2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4">
    <w:nsid w:val="3747545E"/>
    <w:multiLevelType w:val="multilevel"/>
    <w:tmpl w:val="633A07DA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562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cs="Times New Roman" w:hint="default"/>
      </w:rPr>
    </w:lvl>
  </w:abstractNum>
  <w:abstractNum w:abstractNumId="15">
    <w:nsid w:val="3B2F3553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6">
    <w:nsid w:val="3C3A3213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7">
    <w:nsid w:val="3E532B2C"/>
    <w:multiLevelType w:val="multilevel"/>
    <w:tmpl w:val="E1A064FE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84" w:hanging="6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18">
    <w:nsid w:val="44FF28A1"/>
    <w:multiLevelType w:val="multilevel"/>
    <w:tmpl w:val="B768B9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48B16F8F"/>
    <w:multiLevelType w:val="hybridMultilevel"/>
    <w:tmpl w:val="42D69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033F53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1">
    <w:nsid w:val="4D70133E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2">
    <w:nsid w:val="502E31B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3">
    <w:nsid w:val="51267337"/>
    <w:multiLevelType w:val="hybridMultilevel"/>
    <w:tmpl w:val="7320009C"/>
    <w:lvl w:ilvl="0" w:tplc="77602E9C">
      <w:start w:val="1"/>
      <w:numFmt w:val="decimal"/>
      <w:lvlText w:val="%1."/>
      <w:lvlJc w:val="left"/>
      <w:pPr>
        <w:ind w:left="988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4">
    <w:nsid w:val="5694269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5">
    <w:nsid w:val="61E71D9E"/>
    <w:multiLevelType w:val="multilevel"/>
    <w:tmpl w:val="FE00D8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6738247A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7">
    <w:nsid w:val="68AD0D73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8">
    <w:nsid w:val="69B223B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9">
    <w:nsid w:val="6C1F2103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0">
    <w:nsid w:val="747612E8"/>
    <w:multiLevelType w:val="hybridMultilevel"/>
    <w:tmpl w:val="DB74708A"/>
    <w:lvl w:ilvl="0" w:tplc="2A6836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7A40340A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2">
    <w:nsid w:val="7DEF098F"/>
    <w:multiLevelType w:val="hybridMultilevel"/>
    <w:tmpl w:val="ECF07C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0"/>
  </w:num>
  <w:num w:numId="3">
    <w:abstractNumId w:val="9"/>
  </w:num>
  <w:num w:numId="4">
    <w:abstractNumId w:val="8"/>
  </w:num>
  <w:num w:numId="5">
    <w:abstractNumId w:val="27"/>
  </w:num>
  <w:num w:numId="6">
    <w:abstractNumId w:val="1"/>
  </w:num>
  <w:num w:numId="7">
    <w:abstractNumId w:val="11"/>
  </w:num>
  <w:num w:numId="8">
    <w:abstractNumId w:val="26"/>
  </w:num>
  <w:num w:numId="9">
    <w:abstractNumId w:val="12"/>
  </w:num>
  <w:num w:numId="10">
    <w:abstractNumId w:val="15"/>
  </w:num>
  <w:num w:numId="11">
    <w:abstractNumId w:val="3"/>
  </w:num>
  <w:num w:numId="12">
    <w:abstractNumId w:val="25"/>
  </w:num>
  <w:num w:numId="13">
    <w:abstractNumId w:val="18"/>
  </w:num>
  <w:num w:numId="14">
    <w:abstractNumId w:val="2"/>
  </w:num>
  <w:num w:numId="15">
    <w:abstractNumId w:val="0"/>
  </w:num>
  <w:num w:numId="16">
    <w:abstractNumId w:val="22"/>
  </w:num>
  <w:num w:numId="17">
    <w:abstractNumId w:val="20"/>
  </w:num>
  <w:num w:numId="18">
    <w:abstractNumId w:val="10"/>
  </w:num>
  <w:num w:numId="19">
    <w:abstractNumId w:val="16"/>
  </w:num>
  <w:num w:numId="20">
    <w:abstractNumId w:val="31"/>
  </w:num>
  <w:num w:numId="21">
    <w:abstractNumId w:val="28"/>
  </w:num>
  <w:num w:numId="22">
    <w:abstractNumId w:val="13"/>
  </w:num>
  <w:num w:numId="23">
    <w:abstractNumId w:val="24"/>
  </w:num>
  <w:num w:numId="24">
    <w:abstractNumId w:val="29"/>
  </w:num>
  <w:num w:numId="25">
    <w:abstractNumId w:val="21"/>
  </w:num>
  <w:num w:numId="26">
    <w:abstractNumId w:val="23"/>
  </w:num>
  <w:num w:numId="27">
    <w:abstractNumId w:val="19"/>
  </w:num>
  <w:num w:numId="28">
    <w:abstractNumId w:val="32"/>
  </w:num>
  <w:num w:numId="29">
    <w:abstractNumId w:val="5"/>
  </w:num>
  <w:num w:numId="30">
    <w:abstractNumId w:val="14"/>
  </w:num>
  <w:num w:numId="31">
    <w:abstractNumId w:val="4"/>
  </w:num>
  <w:num w:numId="32">
    <w:abstractNumId w:val="7"/>
  </w:num>
  <w:num w:numId="3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5F5F"/>
    <w:rsid w:val="00001984"/>
    <w:rsid w:val="0001635E"/>
    <w:rsid w:val="000172CF"/>
    <w:rsid w:val="00027D7F"/>
    <w:rsid w:val="00047F5A"/>
    <w:rsid w:val="00085050"/>
    <w:rsid w:val="000B4187"/>
    <w:rsid w:val="000E2CB4"/>
    <w:rsid w:val="000F67B0"/>
    <w:rsid w:val="000F6C5D"/>
    <w:rsid w:val="00121EF0"/>
    <w:rsid w:val="00135E7C"/>
    <w:rsid w:val="0016648A"/>
    <w:rsid w:val="001D2427"/>
    <w:rsid w:val="001D510A"/>
    <w:rsid w:val="001F5385"/>
    <w:rsid w:val="00210C44"/>
    <w:rsid w:val="00211E35"/>
    <w:rsid w:val="002177D0"/>
    <w:rsid w:val="00226DD6"/>
    <w:rsid w:val="00246680"/>
    <w:rsid w:val="002744AC"/>
    <w:rsid w:val="0027697B"/>
    <w:rsid w:val="0028566E"/>
    <w:rsid w:val="002A32AC"/>
    <w:rsid w:val="002A4366"/>
    <w:rsid w:val="002A6FDC"/>
    <w:rsid w:val="002E2D66"/>
    <w:rsid w:val="002E43B6"/>
    <w:rsid w:val="002E7989"/>
    <w:rsid w:val="00323CF3"/>
    <w:rsid w:val="00331A32"/>
    <w:rsid w:val="00353292"/>
    <w:rsid w:val="00370319"/>
    <w:rsid w:val="00381B44"/>
    <w:rsid w:val="003947A8"/>
    <w:rsid w:val="004250C9"/>
    <w:rsid w:val="0043633C"/>
    <w:rsid w:val="00482461"/>
    <w:rsid w:val="004D4727"/>
    <w:rsid w:val="004E2EBF"/>
    <w:rsid w:val="00505CFB"/>
    <w:rsid w:val="005211D2"/>
    <w:rsid w:val="00522F1F"/>
    <w:rsid w:val="00531D3C"/>
    <w:rsid w:val="005457FA"/>
    <w:rsid w:val="005461F4"/>
    <w:rsid w:val="005662AD"/>
    <w:rsid w:val="00572089"/>
    <w:rsid w:val="005B2AC2"/>
    <w:rsid w:val="005B388D"/>
    <w:rsid w:val="005D062C"/>
    <w:rsid w:val="00617FA8"/>
    <w:rsid w:val="00664FC8"/>
    <w:rsid w:val="006A4303"/>
    <w:rsid w:val="006B69B9"/>
    <w:rsid w:val="006F32FF"/>
    <w:rsid w:val="00712431"/>
    <w:rsid w:val="00717E24"/>
    <w:rsid w:val="007455F2"/>
    <w:rsid w:val="0077483F"/>
    <w:rsid w:val="00780115"/>
    <w:rsid w:val="00793CD2"/>
    <w:rsid w:val="007A4E24"/>
    <w:rsid w:val="007F7F97"/>
    <w:rsid w:val="00810EB7"/>
    <w:rsid w:val="00885025"/>
    <w:rsid w:val="00896627"/>
    <w:rsid w:val="00896BE3"/>
    <w:rsid w:val="008A294C"/>
    <w:rsid w:val="008F1B3E"/>
    <w:rsid w:val="009019A8"/>
    <w:rsid w:val="00925683"/>
    <w:rsid w:val="00926256"/>
    <w:rsid w:val="0093635F"/>
    <w:rsid w:val="009475D1"/>
    <w:rsid w:val="009744EB"/>
    <w:rsid w:val="009869AD"/>
    <w:rsid w:val="009D6AF1"/>
    <w:rsid w:val="00A079A7"/>
    <w:rsid w:val="00A16919"/>
    <w:rsid w:val="00A2325C"/>
    <w:rsid w:val="00A2592E"/>
    <w:rsid w:val="00A4444F"/>
    <w:rsid w:val="00A66A74"/>
    <w:rsid w:val="00AF411D"/>
    <w:rsid w:val="00B11D8E"/>
    <w:rsid w:val="00B35F5F"/>
    <w:rsid w:val="00B91E0D"/>
    <w:rsid w:val="00BB7835"/>
    <w:rsid w:val="00BD3442"/>
    <w:rsid w:val="00C24F0A"/>
    <w:rsid w:val="00C37551"/>
    <w:rsid w:val="00C47954"/>
    <w:rsid w:val="00C61767"/>
    <w:rsid w:val="00C712BA"/>
    <w:rsid w:val="00C77530"/>
    <w:rsid w:val="00CB30EF"/>
    <w:rsid w:val="00CC7B4D"/>
    <w:rsid w:val="00CD1D01"/>
    <w:rsid w:val="00CF1ADA"/>
    <w:rsid w:val="00D93BFE"/>
    <w:rsid w:val="00DB28AD"/>
    <w:rsid w:val="00DB5C62"/>
    <w:rsid w:val="00DC60A7"/>
    <w:rsid w:val="00E13A65"/>
    <w:rsid w:val="00E33FFB"/>
    <w:rsid w:val="00E653F1"/>
    <w:rsid w:val="00E926F7"/>
    <w:rsid w:val="00EA55E7"/>
    <w:rsid w:val="00F01F4F"/>
    <w:rsid w:val="00F14AB3"/>
    <w:rsid w:val="00F66D10"/>
    <w:rsid w:val="00F9006D"/>
    <w:rsid w:val="00FA448A"/>
    <w:rsid w:val="00FB7E79"/>
    <w:rsid w:val="00FC6A19"/>
    <w:rsid w:val="00FD1B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qFormat="1"/>
    <w:lsdException w:name="endnote text" w:qFormat="1"/>
    <w:lsdException w:name="List 2" w:qFormat="1"/>
    <w:lsdException w:name="Title" w:semiHidden="0" w:uiPriority="10" w:unhideWhenUsed="0" w:qFormat="1"/>
    <w:lsdException w:name="Default Paragraph Font" w:uiPriority="1"/>
    <w:lsdException w:name="Body Text" w:qFormat="1"/>
    <w:lsdException w:name="Body Text Indent" w:qFormat="1"/>
    <w:lsdException w:name="Subtitle" w:semiHidden="0" w:uiPriority="11" w:unhideWhenUsed="0" w:qFormat="1"/>
    <w:lsdException w:name="Body Text 2" w:qFormat="1"/>
    <w:lsdException w:name="Body Text Indent 2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592E"/>
  </w:style>
  <w:style w:type="paragraph" w:styleId="1">
    <w:name w:val="heading 1"/>
    <w:basedOn w:val="a0"/>
    <w:next w:val="a0"/>
    <w:link w:val="10"/>
    <w:uiPriority w:val="9"/>
    <w:qFormat/>
    <w:rsid w:val="00896BE3"/>
    <w:pPr>
      <w:keepNext/>
      <w:tabs>
        <w:tab w:val="left" w:pos="1134"/>
      </w:tabs>
      <w:spacing w:before="240" w:after="60"/>
      <w:ind w:left="1070" w:hanging="360"/>
      <w:jc w:val="both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"/>
    <w:qFormat/>
    <w:rsid w:val="00896BE3"/>
    <w:pPr>
      <w:keepNext/>
      <w:tabs>
        <w:tab w:val="left" w:pos="1134"/>
      </w:tabs>
      <w:spacing w:before="240" w:after="60"/>
      <w:ind w:left="1070" w:hanging="360"/>
      <w:jc w:val="both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qFormat/>
    <w:rsid w:val="00896BE3"/>
    <w:pPr>
      <w:keepNext/>
      <w:tabs>
        <w:tab w:val="left" w:pos="1134"/>
      </w:tabs>
      <w:spacing w:before="240" w:after="60"/>
      <w:ind w:left="1070" w:hanging="360"/>
      <w:jc w:val="both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0"/>
    <w:link w:val="40"/>
    <w:uiPriority w:val="99"/>
    <w:qFormat/>
    <w:rsid w:val="00896BE3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96BE3"/>
    <w:pPr>
      <w:tabs>
        <w:tab w:val="left" w:pos="1134"/>
      </w:tabs>
      <w:spacing w:before="240" w:after="60"/>
      <w:ind w:left="1070" w:hanging="360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896BE3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896BE3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896BE3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896BE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896BE3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896BE3"/>
  </w:style>
  <w:style w:type="paragraph" w:styleId="a4">
    <w:name w:val="Body Text"/>
    <w:basedOn w:val="a0"/>
    <w:link w:val="a5"/>
    <w:uiPriority w:val="99"/>
    <w:qFormat/>
    <w:rsid w:val="00896BE3"/>
    <w:pPr>
      <w:tabs>
        <w:tab w:val="left" w:pos="1134"/>
      </w:tabs>
      <w:ind w:left="1070" w:hanging="360"/>
      <w:jc w:val="both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a5">
    <w:name w:val="Основной текст Знак"/>
    <w:basedOn w:val="a1"/>
    <w:link w:val="a4"/>
    <w:uiPriority w:val="99"/>
    <w:rsid w:val="00896BE3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qFormat/>
    <w:rsid w:val="00896BE3"/>
    <w:pPr>
      <w:tabs>
        <w:tab w:val="left" w:pos="1134"/>
      </w:tabs>
      <w:ind w:left="1070" w:right="-57" w:hanging="360"/>
      <w:jc w:val="both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896BE3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blk">
    <w:name w:val="blk"/>
    <w:rsid w:val="00896BE3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qFormat/>
    <w:rsid w:val="00896BE3"/>
    <w:pPr>
      <w:tabs>
        <w:tab w:val="left" w:pos="1134"/>
        <w:tab w:val="center" w:pos="4677"/>
        <w:tab w:val="right" w:pos="9355"/>
      </w:tabs>
      <w:spacing w:before="120" w:after="120"/>
      <w:ind w:left="1070" w:hanging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896BE3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8">
    <w:name w:val="page number"/>
    <w:basedOn w:val="a1"/>
    <w:uiPriority w:val="99"/>
    <w:rsid w:val="00896BE3"/>
    <w:rPr>
      <w:rFonts w:cs="Times New Roman"/>
    </w:rPr>
  </w:style>
  <w:style w:type="paragraph" w:styleId="a9">
    <w:name w:val="Normal (Web)"/>
    <w:basedOn w:val="a0"/>
    <w:uiPriority w:val="99"/>
    <w:qFormat/>
    <w:rsid w:val="00896BE3"/>
    <w:pPr>
      <w:widowControl w:val="0"/>
      <w:tabs>
        <w:tab w:val="left" w:pos="1134"/>
      </w:tabs>
      <w:ind w:left="1070" w:hanging="360"/>
      <w:jc w:val="both"/>
    </w:pPr>
    <w:rPr>
      <w:rFonts w:ascii="Times New Roman" w:eastAsia="Times New Roman" w:hAnsi="Times New Roman" w:cs="Times New Roman"/>
      <w:bCs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896BE3"/>
    <w:pPr>
      <w:tabs>
        <w:tab w:val="left" w:pos="1134"/>
      </w:tabs>
      <w:ind w:left="1070" w:hanging="360"/>
      <w:jc w:val="both"/>
    </w:pPr>
    <w:rPr>
      <w:rFonts w:ascii="Times New Roman" w:eastAsia="Times New Roman" w:hAnsi="Times New Roman" w:cs="Times New Roman"/>
      <w:bCs/>
      <w:sz w:val="20"/>
      <w:szCs w:val="20"/>
      <w:lang w:val="en-US" w:eastAsia="ru-RU"/>
    </w:rPr>
  </w:style>
  <w:style w:type="character" w:customStyle="1" w:styleId="ab">
    <w:name w:val="Текст сноски Знак"/>
    <w:basedOn w:val="a1"/>
    <w:link w:val="aa"/>
    <w:uiPriority w:val="99"/>
    <w:rsid w:val="00896BE3"/>
    <w:rPr>
      <w:rFonts w:ascii="Times New Roman" w:eastAsia="Times New Roman" w:hAnsi="Times New Roman" w:cs="Times New Roman"/>
      <w:bCs/>
      <w:sz w:val="20"/>
      <w:szCs w:val="20"/>
      <w:lang w:val="en-US" w:eastAsia="ru-RU"/>
    </w:rPr>
  </w:style>
  <w:style w:type="character" w:styleId="ac">
    <w:name w:val="footnote reference"/>
    <w:basedOn w:val="a1"/>
    <w:uiPriority w:val="99"/>
    <w:rsid w:val="00896BE3"/>
    <w:rPr>
      <w:rFonts w:cs="Times New Roman"/>
      <w:vertAlign w:val="superscript"/>
    </w:rPr>
  </w:style>
  <w:style w:type="paragraph" w:styleId="23">
    <w:name w:val="List 2"/>
    <w:basedOn w:val="a0"/>
    <w:uiPriority w:val="99"/>
    <w:qFormat/>
    <w:rsid w:val="00896BE3"/>
    <w:pPr>
      <w:tabs>
        <w:tab w:val="left" w:pos="1134"/>
      </w:tabs>
      <w:spacing w:before="120" w:after="120"/>
      <w:ind w:left="720" w:hanging="360"/>
      <w:jc w:val="both"/>
    </w:pPr>
    <w:rPr>
      <w:rFonts w:ascii="Arial" w:eastAsia="Batang" w:hAnsi="Arial" w:cs="Times New Roman"/>
      <w:bCs/>
      <w:sz w:val="20"/>
      <w:szCs w:val="24"/>
      <w:lang w:eastAsia="ko-KR"/>
    </w:rPr>
  </w:style>
  <w:style w:type="character" w:styleId="ad">
    <w:name w:val="Hyperlink"/>
    <w:basedOn w:val="a1"/>
    <w:uiPriority w:val="99"/>
    <w:rsid w:val="00896BE3"/>
    <w:rPr>
      <w:rFonts w:cs="Times New Roman"/>
      <w:color w:val="0000FF"/>
      <w:u w:val="single"/>
    </w:rPr>
  </w:style>
  <w:style w:type="paragraph" w:styleId="12">
    <w:name w:val="toc 1"/>
    <w:basedOn w:val="a0"/>
    <w:next w:val="a0"/>
    <w:autoRedefine/>
    <w:uiPriority w:val="39"/>
    <w:qFormat/>
    <w:rsid w:val="00896BE3"/>
    <w:pPr>
      <w:tabs>
        <w:tab w:val="left" w:pos="1134"/>
      </w:tabs>
      <w:spacing w:before="240" w:after="120"/>
      <w:ind w:left="1070" w:hanging="360"/>
      <w:jc w:val="both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0"/>
    <w:next w:val="a0"/>
    <w:autoRedefine/>
    <w:uiPriority w:val="39"/>
    <w:qFormat/>
    <w:rsid w:val="00896BE3"/>
    <w:pPr>
      <w:tabs>
        <w:tab w:val="left" w:pos="1134"/>
      </w:tabs>
      <w:spacing w:before="120"/>
      <w:ind w:left="240" w:hanging="360"/>
      <w:jc w:val="both"/>
    </w:pPr>
    <w:rPr>
      <w:rFonts w:ascii="Calibri" w:eastAsia="Times New Roman" w:hAnsi="Calibri" w:cs="Calibri"/>
      <w:bCs/>
      <w:i/>
      <w:iCs/>
      <w:sz w:val="20"/>
      <w:szCs w:val="20"/>
      <w:lang w:eastAsia="ru-RU"/>
    </w:rPr>
  </w:style>
  <w:style w:type="paragraph" w:styleId="31">
    <w:name w:val="toc 3"/>
    <w:basedOn w:val="a0"/>
    <w:next w:val="a0"/>
    <w:autoRedefine/>
    <w:uiPriority w:val="39"/>
    <w:qFormat/>
    <w:rsid w:val="00896BE3"/>
    <w:pPr>
      <w:tabs>
        <w:tab w:val="left" w:pos="1134"/>
      </w:tabs>
      <w:ind w:left="480" w:hanging="360"/>
      <w:jc w:val="both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FootnoteTextChar">
    <w:name w:val="Footnote Text Char"/>
    <w:locked/>
    <w:rsid w:val="00896BE3"/>
    <w:rPr>
      <w:rFonts w:ascii="Times New Roman" w:hAnsi="Times New Roman"/>
      <w:sz w:val="20"/>
      <w:lang w:eastAsia="ru-RU"/>
    </w:rPr>
  </w:style>
  <w:style w:type="paragraph" w:styleId="ae">
    <w:name w:val="List Paragraph"/>
    <w:aliases w:val="Содержание. 2 уровень"/>
    <w:basedOn w:val="a0"/>
    <w:link w:val="af"/>
    <w:uiPriority w:val="34"/>
    <w:qFormat/>
    <w:rsid w:val="00896BE3"/>
    <w:pPr>
      <w:tabs>
        <w:tab w:val="left" w:pos="1134"/>
      </w:tabs>
      <w:spacing w:before="120" w:after="120"/>
      <w:ind w:left="708" w:hanging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0">
    <w:name w:val="Emphasis"/>
    <w:basedOn w:val="a1"/>
    <w:uiPriority w:val="20"/>
    <w:qFormat/>
    <w:rsid w:val="00896BE3"/>
    <w:rPr>
      <w:rFonts w:cs="Times New Roman"/>
      <w:i/>
    </w:rPr>
  </w:style>
  <w:style w:type="paragraph" w:styleId="af1">
    <w:name w:val="Balloon Text"/>
    <w:basedOn w:val="a0"/>
    <w:link w:val="af2"/>
    <w:uiPriority w:val="99"/>
    <w:qFormat/>
    <w:rsid w:val="00896BE3"/>
    <w:pPr>
      <w:tabs>
        <w:tab w:val="left" w:pos="1134"/>
      </w:tabs>
      <w:ind w:left="1070" w:hanging="360"/>
      <w:jc w:val="both"/>
    </w:pPr>
    <w:rPr>
      <w:rFonts w:ascii="Segoe UI" w:eastAsia="Times New Roman" w:hAnsi="Segoe UI" w:cs="Times New Roman"/>
      <w:bCs/>
      <w:sz w:val="18"/>
      <w:szCs w:val="18"/>
      <w:lang w:eastAsia="ru-RU"/>
    </w:rPr>
  </w:style>
  <w:style w:type="character" w:customStyle="1" w:styleId="af2">
    <w:name w:val="Текст выноски Знак"/>
    <w:basedOn w:val="a1"/>
    <w:link w:val="af1"/>
    <w:uiPriority w:val="99"/>
    <w:rsid w:val="00896BE3"/>
    <w:rPr>
      <w:rFonts w:ascii="Segoe UI" w:eastAsia="Times New Roman" w:hAnsi="Segoe UI" w:cs="Times New Roman"/>
      <w:bCs/>
      <w:sz w:val="18"/>
      <w:szCs w:val="18"/>
      <w:lang w:eastAsia="ru-RU"/>
    </w:rPr>
  </w:style>
  <w:style w:type="paragraph" w:customStyle="1" w:styleId="ConsPlusNormal">
    <w:name w:val="ConsPlusNormal"/>
    <w:uiPriority w:val="99"/>
    <w:qFormat/>
    <w:rsid w:val="00896BE3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header"/>
    <w:basedOn w:val="a0"/>
    <w:link w:val="af4"/>
    <w:uiPriority w:val="99"/>
    <w:unhideWhenUsed/>
    <w:qFormat/>
    <w:rsid w:val="00896BE3"/>
    <w:pPr>
      <w:tabs>
        <w:tab w:val="left" w:pos="1134"/>
        <w:tab w:val="center" w:pos="4677"/>
        <w:tab w:val="right" w:pos="9355"/>
      </w:tabs>
      <w:ind w:left="1070" w:hanging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f4">
    <w:name w:val="Верхний колонтитул Знак"/>
    <w:basedOn w:val="a1"/>
    <w:link w:val="af3"/>
    <w:uiPriority w:val="99"/>
    <w:rsid w:val="00896BE3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f5">
    <w:name w:val="Текст примечания Знак"/>
    <w:link w:val="af6"/>
    <w:uiPriority w:val="99"/>
    <w:locked/>
    <w:rsid w:val="00896BE3"/>
    <w:rPr>
      <w:rFonts w:ascii="Times New Roman" w:hAnsi="Times New Roman"/>
      <w:sz w:val="20"/>
    </w:rPr>
  </w:style>
  <w:style w:type="paragraph" w:styleId="af6">
    <w:name w:val="annotation text"/>
    <w:basedOn w:val="a0"/>
    <w:link w:val="af5"/>
    <w:uiPriority w:val="99"/>
    <w:unhideWhenUsed/>
    <w:qFormat/>
    <w:rsid w:val="00896BE3"/>
    <w:pPr>
      <w:tabs>
        <w:tab w:val="left" w:pos="1134"/>
      </w:tabs>
      <w:ind w:left="1070" w:hanging="360"/>
      <w:jc w:val="both"/>
    </w:pPr>
    <w:rPr>
      <w:rFonts w:ascii="Times New Roman" w:hAnsi="Times New Roman"/>
      <w:sz w:val="20"/>
    </w:rPr>
  </w:style>
  <w:style w:type="character" w:customStyle="1" w:styleId="13">
    <w:name w:val="Текст примечания Знак1"/>
    <w:basedOn w:val="a1"/>
    <w:uiPriority w:val="99"/>
    <w:semiHidden/>
    <w:rsid w:val="00896BE3"/>
    <w:rPr>
      <w:sz w:val="20"/>
      <w:szCs w:val="20"/>
    </w:rPr>
  </w:style>
  <w:style w:type="character" w:customStyle="1" w:styleId="120">
    <w:name w:val="Текст примечания Знак12"/>
    <w:basedOn w:val="a1"/>
    <w:uiPriority w:val="99"/>
    <w:semiHidden/>
    <w:rsid w:val="00896BE3"/>
    <w:rPr>
      <w:rFonts w:ascii="Times New Roman" w:hAnsi="Times New Roman" w:cs="Times New Roman"/>
      <w:bCs/>
      <w:sz w:val="20"/>
      <w:szCs w:val="20"/>
      <w:lang w:eastAsia="ru-RU"/>
    </w:rPr>
  </w:style>
  <w:style w:type="character" w:customStyle="1" w:styleId="110">
    <w:name w:val="Текст примечания Знак11"/>
    <w:basedOn w:val="a1"/>
    <w:uiPriority w:val="99"/>
    <w:rsid w:val="00896BE3"/>
    <w:rPr>
      <w:rFonts w:cs="Times New Roman"/>
      <w:sz w:val="20"/>
      <w:szCs w:val="20"/>
    </w:rPr>
  </w:style>
  <w:style w:type="character" w:customStyle="1" w:styleId="af7">
    <w:name w:val="Тема примечания Знак"/>
    <w:link w:val="af8"/>
    <w:uiPriority w:val="99"/>
    <w:semiHidden/>
    <w:locked/>
    <w:rsid w:val="00896BE3"/>
    <w:rPr>
      <w:b/>
    </w:rPr>
  </w:style>
  <w:style w:type="paragraph" w:customStyle="1" w:styleId="14">
    <w:name w:val="Тема примечания1"/>
    <w:basedOn w:val="af6"/>
    <w:next w:val="af6"/>
    <w:uiPriority w:val="99"/>
    <w:unhideWhenUsed/>
    <w:rsid w:val="00896BE3"/>
    <w:rPr>
      <w:rFonts w:ascii="Calibri" w:hAnsi="Calibri"/>
      <w:b/>
      <w:sz w:val="22"/>
    </w:rPr>
  </w:style>
  <w:style w:type="character" w:customStyle="1" w:styleId="15">
    <w:name w:val="Тема примечания Знак1"/>
    <w:basedOn w:val="110"/>
    <w:uiPriority w:val="99"/>
    <w:rsid w:val="00896BE3"/>
    <w:rPr>
      <w:rFonts w:cs="Times New Roman"/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qFormat/>
    <w:rsid w:val="00896BE3"/>
    <w:pPr>
      <w:tabs>
        <w:tab w:val="left" w:pos="1134"/>
      </w:tabs>
      <w:spacing w:after="120" w:line="480" w:lineRule="auto"/>
      <w:ind w:left="283" w:hanging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896BE3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pple-converted-space">
    <w:name w:val="apple-converted-space"/>
    <w:rsid w:val="00896BE3"/>
  </w:style>
  <w:style w:type="character" w:customStyle="1" w:styleId="af9">
    <w:name w:val="Цветовое выделение"/>
    <w:uiPriority w:val="99"/>
    <w:rsid w:val="00896BE3"/>
    <w:rPr>
      <w:b/>
      <w:color w:val="26282F"/>
    </w:rPr>
  </w:style>
  <w:style w:type="character" w:customStyle="1" w:styleId="afa">
    <w:name w:val="Гипертекстовая ссылка"/>
    <w:uiPriority w:val="99"/>
    <w:rsid w:val="00896BE3"/>
    <w:rPr>
      <w:b/>
      <w:color w:val="106BBE"/>
    </w:rPr>
  </w:style>
  <w:style w:type="character" w:customStyle="1" w:styleId="afb">
    <w:name w:val="Активная гипертекстовая ссылка"/>
    <w:uiPriority w:val="99"/>
    <w:rsid w:val="00896BE3"/>
    <w:rPr>
      <w:b/>
      <w:color w:val="106BBE"/>
      <w:u w:val="single"/>
    </w:rPr>
  </w:style>
  <w:style w:type="paragraph" w:customStyle="1" w:styleId="afc">
    <w:name w:val="Внимание"/>
    <w:basedOn w:val="a0"/>
    <w:next w:val="a0"/>
    <w:uiPriority w:val="99"/>
    <w:qFormat/>
    <w:rsid w:val="00896BE3"/>
    <w:pPr>
      <w:widowControl w:val="0"/>
      <w:tabs>
        <w:tab w:val="left" w:pos="1134"/>
      </w:tabs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bCs/>
      <w:sz w:val="24"/>
      <w:szCs w:val="24"/>
      <w:shd w:val="clear" w:color="auto" w:fill="F5F3DA"/>
      <w:lang w:eastAsia="ru-RU"/>
    </w:rPr>
  </w:style>
  <w:style w:type="paragraph" w:customStyle="1" w:styleId="afd">
    <w:name w:val="Внимание: криминал!!"/>
    <w:basedOn w:val="afc"/>
    <w:next w:val="a0"/>
    <w:uiPriority w:val="99"/>
    <w:qFormat/>
    <w:rsid w:val="00896BE3"/>
  </w:style>
  <w:style w:type="paragraph" w:customStyle="1" w:styleId="afe">
    <w:name w:val="Внимание: недобросовестность!"/>
    <w:basedOn w:val="afc"/>
    <w:next w:val="a0"/>
    <w:uiPriority w:val="99"/>
    <w:qFormat/>
    <w:rsid w:val="00896BE3"/>
  </w:style>
  <w:style w:type="character" w:customStyle="1" w:styleId="aff">
    <w:name w:val="Выделение для Базового Поиска"/>
    <w:uiPriority w:val="99"/>
    <w:rsid w:val="00896BE3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896BE3"/>
    <w:rPr>
      <w:b/>
      <w:i/>
      <w:color w:val="0058A9"/>
    </w:rPr>
  </w:style>
  <w:style w:type="paragraph" w:customStyle="1" w:styleId="aff1">
    <w:name w:val="Дочерний элемент списка"/>
    <w:basedOn w:val="a0"/>
    <w:next w:val="a0"/>
    <w:uiPriority w:val="99"/>
    <w:qFormat/>
    <w:rsid w:val="00896BE3"/>
    <w:pPr>
      <w:widowControl w:val="0"/>
      <w:tabs>
        <w:tab w:val="left" w:pos="1134"/>
      </w:tabs>
      <w:autoSpaceDE w:val="0"/>
      <w:autoSpaceDN w:val="0"/>
      <w:adjustRightInd w:val="0"/>
      <w:spacing w:line="360" w:lineRule="auto"/>
      <w:ind w:left="1070" w:hanging="360"/>
      <w:jc w:val="both"/>
    </w:pPr>
    <w:rPr>
      <w:rFonts w:ascii="Times New Roman" w:eastAsia="Times New Roman" w:hAnsi="Times New Roman" w:cs="Times New Roman"/>
      <w:bCs/>
      <w:color w:val="868381"/>
      <w:sz w:val="20"/>
      <w:szCs w:val="20"/>
      <w:lang w:eastAsia="ru-RU"/>
    </w:rPr>
  </w:style>
  <w:style w:type="paragraph" w:customStyle="1" w:styleId="aff2">
    <w:name w:val="Основное меню (преемственное)"/>
    <w:basedOn w:val="a0"/>
    <w:next w:val="a0"/>
    <w:uiPriority w:val="99"/>
    <w:qFormat/>
    <w:rsid w:val="00896BE3"/>
    <w:pPr>
      <w:widowControl w:val="0"/>
      <w:tabs>
        <w:tab w:val="left" w:pos="1134"/>
      </w:tabs>
      <w:autoSpaceDE w:val="0"/>
      <w:autoSpaceDN w:val="0"/>
      <w:adjustRightInd w:val="0"/>
      <w:spacing w:line="360" w:lineRule="auto"/>
      <w:ind w:left="1070" w:firstLine="720"/>
      <w:jc w:val="both"/>
    </w:pPr>
    <w:rPr>
      <w:rFonts w:ascii="Verdana" w:eastAsia="Times New Roman" w:hAnsi="Verdana" w:cs="Verdana"/>
      <w:bCs/>
      <w:sz w:val="24"/>
      <w:szCs w:val="24"/>
      <w:lang w:eastAsia="ru-RU"/>
    </w:rPr>
  </w:style>
  <w:style w:type="paragraph" w:customStyle="1" w:styleId="16">
    <w:name w:val="Заголовок1"/>
    <w:basedOn w:val="aff2"/>
    <w:next w:val="a0"/>
    <w:uiPriority w:val="99"/>
    <w:qFormat/>
    <w:rsid w:val="00896BE3"/>
    <w:rPr>
      <w:b/>
      <w:color w:val="0058A9"/>
      <w:shd w:val="clear" w:color="auto" w:fill="ECE9D8"/>
    </w:rPr>
  </w:style>
  <w:style w:type="paragraph" w:customStyle="1" w:styleId="aff3">
    <w:name w:val="Заголовок группы контролов"/>
    <w:basedOn w:val="a0"/>
    <w:next w:val="a0"/>
    <w:uiPriority w:val="99"/>
    <w:qFormat/>
    <w:rsid w:val="00896BE3"/>
    <w:pPr>
      <w:widowControl w:val="0"/>
      <w:tabs>
        <w:tab w:val="left" w:pos="1134"/>
      </w:tabs>
      <w:autoSpaceDE w:val="0"/>
      <w:autoSpaceDN w:val="0"/>
      <w:adjustRightInd w:val="0"/>
      <w:spacing w:line="360" w:lineRule="auto"/>
      <w:ind w:left="1070"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4">
    <w:name w:val="Заголовок для информации об изменениях"/>
    <w:basedOn w:val="1"/>
    <w:next w:val="a0"/>
    <w:uiPriority w:val="99"/>
    <w:qFormat/>
    <w:rsid w:val="00896BE3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a0"/>
    <w:next w:val="a0"/>
    <w:uiPriority w:val="99"/>
    <w:qFormat/>
    <w:rsid w:val="00896BE3"/>
    <w:pPr>
      <w:widowControl w:val="0"/>
      <w:tabs>
        <w:tab w:val="left" w:pos="1134"/>
      </w:tabs>
      <w:autoSpaceDE w:val="0"/>
      <w:autoSpaceDN w:val="0"/>
      <w:adjustRightInd w:val="0"/>
      <w:spacing w:line="360" w:lineRule="auto"/>
      <w:ind w:left="1070" w:firstLine="720"/>
      <w:jc w:val="both"/>
    </w:pPr>
    <w:rPr>
      <w:rFonts w:ascii="Times New Roman" w:eastAsia="Times New Roman" w:hAnsi="Times New Roman" w:cs="Times New Roman"/>
      <w:bCs/>
      <w:i/>
      <w:iCs/>
      <w:color w:val="000080"/>
      <w:sz w:val="24"/>
      <w:szCs w:val="24"/>
      <w:lang w:eastAsia="ru-RU"/>
    </w:rPr>
  </w:style>
  <w:style w:type="character" w:customStyle="1" w:styleId="aff6">
    <w:name w:val="Заголовок своего сообщения"/>
    <w:uiPriority w:val="99"/>
    <w:rsid w:val="00896BE3"/>
    <w:rPr>
      <w:b/>
      <w:color w:val="26282F"/>
    </w:rPr>
  </w:style>
  <w:style w:type="paragraph" w:customStyle="1" w:styleId="aff7">
    <w:name w:val="Заголовок статьи"/>
    <w:basedOn w:val="a0"/>
    <w:next w:val="a0"/>
    <w:uiPriority w:val="99"/>
    <w:qFormat/>
    <w:rsid w:val="00896BE3"/>
    <w:pPr>
      <w:widowControl w:val="0"/>
      <w:tabs>
        <w:tab w:val="left" w:pos="1134"/>
      </w:tabs>
      <w:autoSpaceDE w:val="0"/>
      <w:autoSpaceDN w:val="0"/>
      <w:adjustRightInd w:val="0"/>
      <w:spacing w:line="360" w:lineRule="auto"/>
      <w:ind w:left="1612" w:hanging="892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ff8">
    <w:name w:val="Заголовок чужого сообщения"/>
    <w:uiPriority w:val="99"/>
    <w:rsid w:val="00896BE3"/>
    <w:rPr>
      <w:b/>
      <w:color w:val="FF0000"/>
    </w:rPr>
  </w:style>
  <w:style w:type="paragraph" w:customStyle="1" w:styleId="aff9">
    <w:name w:val="Заголовок ЭР (левое окно)"/>
    <w:basedOn w:val="a0"/>
    <w:next w:val="a0"/>
    <w:uiPriority w:val="99"/>
    <w:qFormat/>
    <w:rsid w:val="00896BE3"/>
    <w:pPr>
      <w:widowControl w:val="0"/>
      <w:tabs>
        <w:tab w:val="left" w:pos="1134"/>
      </w:tabs>
      <w:autoSpaceDE w:val="0"/>
      <w:autoSpaceDN w:val="0"/>
      <w:adjustRightInd w:val="0"/>
      <w:spacing w:before="300" w:after="250" w:line="360" w:lineRule="auto"/>
      <w:ind w:left="1070" w:hanging="360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a">
    <w:name w:val="Заголовок ЭР (правое окно)"/>
    <w:basedOn w:val="aff9"/>
    <w:next w:val="a0"/>
    <w:uiPriority w:val="99"/>
    <w:qFormat/>
    <w:rsid w:val="00896BE3"/>
    <w:pPr>
      <w:spacing w:after="0"/>
      <w:jc w:val="left"/>
    </w:pPr>
  </w:style>
  <w:style w:type="paragraph" w:customStyle="1" w:styleId="affb">
    <w:name w:val="Интерактивный заголовок"/>
    <w:basedOn w:val="16"/>
    <w:next w:val="a0"/>
    <w:uiPriority w:val="99"/>
    <w:qFormat/>
    <w:rsid w:val="00896BE3"/>
    <w:rPr>
      <w:u w:val="single"/>
    </w:rPr>
  </w:style>
  <w:style w:type="paragraph" w:customStyle="1" w:styleId="affc">
    <w:name w:val="Текст информации об изменениях"/>
    <w:basedOn w:val="a0"/>
    <w:next w:val="a0"/>
    <w:uiPriority w:val="99"/>
    <w:qFormat/>
    <w:rsid w:val="00896BE3"/>
    <w:pPr>
      <w:widowControl w:val="0"/>
      <w:tabs>
        <w:tab w:val="left" w:pos="1134"/>
      </w:tabs>
      <w:autoSpaceDE w:val="0"/>
      <w:autoSpaceDN w:val="0"/>
      <w:adjustRightInd w:val="0"/>
      <w:spacing w:line="360" w:lineRule="auto"/>
      <w:ind w:left="1070" w:firstLine="720"/>
      <w:jc w:val="both"/>
    </w:pPr>
    <w:rPr>
      <w:rFonts w:ascii="Times New Roman" w:eastAsia="Times New Roman" w:hAnsi="Times New Roman" w:cs="Times New Roman"/>
      <w:bCs/>
      <w:color w:val="353842"/>
      <w:sz w:val="18"/>
      <w:szCs w:val="18"/>
      <w:lang w:eastAsia="ru-RU"/>
    </w:rPr>
  </w:style>
  <w:style w:type="paragraph" w:customStyle="1" w:styleId="affd">
    <w:name w:val="Информация об изменениях"/>
    <w:basedOn w:val="affc"/>
    <w:next w:val="a0"/>
    <w:uiPriority w:val="99"/>
    <w:qFormat/>
    <w:rsid w:val="00896BE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0"/>
    <w:next w:val="a0"/>
    <w:uiPriority w:val="99"/>
    <w:qFormat/>
    <w:rsid w:val="00896BE3"/>
    <w:pPr>
      <w:widowControl w:val="0"/>
      <w:tabs>
        <w:tab w:val="left" w:pos="1134"/>
      </w:tabs>
      <w:autoSpaceDE w:val="0"/>
      <w:autoSpaceDN w:val="0"/>
      <w:adjustRightInd w:val="0"/>
      <w:spacing w:line="360" w:lineRule="auto"/>
      <w:ind w:left="170" w:right="170" w:hanging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fff">
    <w:name w:val="Комментарий"/>
    <w:basedOn w:val="affe"/>
    <w:next w:val="a0"/>
    <w:uiPriority w:val="99"/>
    <w:qFormat/>
    <w:rsid w:val="00896BE3"/>
    <w:pPr>
      <w:spacing w:before="75"/>
      <w:ind w:right="0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0"/>
    <w:uiPriority w:val="99"/>
    <w:qFormat/>
    <w:rsid w:val="00896BE3"/>
    <w:rPr>
      <w:i/>
      <w:iCs/>
    </w:rPr>
  </w:style>
  <w:style w:type="paragraph" w:customStyle="1" w:styleId="afff1">
    <w:name w:val="Текст (лев. подпись)"/>
    <w:basedOn w:val="a0"/>
    <w:next w:val="a0"/>
    <w:uiPriority w:val="99"/>
    <w:qFormat/>
    <w:rsid w:val="00896BE3"/>
    <w:pPr>
      <w:widowControl w:val="0"/>
      <w:tabs>
        <w:tab w:val="left" w:pos="1134"/>
      </w:tabs>
      <w:autoSpaceDE w:val="0"/>
      <w:autoSpaceDN w:val="0"/>
      <w:adjustRightInd w:val="0"/>
      <w:spacing w:line="360" w:lineRule="auto"/>
      <w:ind w:left="1070" w:hanging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fff2">
    <w:name w:val="Колонтитул (левый)"/>
    <w:basedOn w:val="afff1"/>
    <w:next w:val="a0"/>
    <w:uiPriority w:val="99"/>
    <w:qFormat/>
    <w:rsid w:val="00896BE3"/>
    <w:rPr>
      <w:sz w:val="14"/>
      <w:szCs w:val="14"/>
    </w:rPr>
  </w:style>
  <w:style w:type="paragraph" w:customStyle="1" w:styleId="afff3">
    <w:name w:val="Текст (прав. подпись)"/>
    <w:basedOn w:val="a0"/>
    <w:next w:val="a0"/>
    <w:uiPriority w:val="99"/>
    <w:qFormat/>
    <w:rsid w:val="00896BE3"/>
    <w:pPr>
      <w:widowControl w:val="0"/>
      <w:tabs>
        <w:tab w:val="left" w:pos="1134"/>
      </w:tabs>
      <w:autoSpaceDE w:val="0"/>
      <w:autoSpaceDN w:val="0"/>
      <w:adjustRightInd w:val="0"/>
      <w:spacing w:line="360" w:lineRule="auto"/>
      <w:ind w:left="1070" w:hanging="360"/>
      <w:jc w:val="right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fff4">
    <w:name w:val="Колонтитул (правый)"/>
    <w:basedOn w:val="afff3"/>
    <w:next w:val="a0"/>
    <w:uiPriority w:val="99"/>
    <w:qFormat/>
    <w:rsid w:val="00896BE3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0"/>
    <w:uiPriority w:val="99"/>
    <w:qFormat/>
    <w:rsid w:val="00896BE3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c"/>
    <w:next w:val="a0"/>
    <w:uiPriority w:val="99"/>
    <w:qFormat/>
    <w:rsid w:val="00896BE3"/>
  </w:style>
  <w:style w:type="paragraph" w:customStyle="1" w:styleId="afff7">
    <w:name w:val="Моноширинный"/>
    <w:basedOn w:val="a0"/>
    <w:next w:val="a0"/>
    <w:uiPriority w:val="99"/>
    <w:qFormat/>
    <w:rsid w:val="00896BE3"/>
    <w:pPr>
      <w:widowControl w:val="0"/>
      <w:tabs>
        <w:tab w:val="left" w:pos="1134"/>
      </w:tabs>
      <w:autoSpaceDE w:val="0"/>
      <w:autoSpaceDN w:val="0"/>
      <w:adjustRightInd w:val="0"/>
      <w:spacing w:line="360" w:lineRule="auto"/>
      <w:ind w:left="1070" w:hanging="360"/>
      <w:jc w:val="both"/>
    </w:pPr>
    <w:rPr>
      <w:rFonts w:ascii="Courier New" w:eastAsia="Times New Roman" w:hAnsi="Courier New" w:cs="Courier New"/>
      <w:bCs/>
      <w:sz w:val="24"/>
      <w:szCs w:val="24"/>
      <w:lang w:eastAsia="ru-RU"/>
    </w:rPr>
  </w:style>
  <w:style w:type="character" w:customStyle="1" w:styleId="afff8">
    <w:name w:val="Найденные слова"/>
    <w:uiPriority w:val="99"/>
    <w:rsid w:val="00896BE3"/>
    <w:rPr>
      <w:b/>
      <w:color w:val="26282F"/>
      <w:shd w:val="clear" w:color="auto" w:fill="FFF580"/>
    </w:rPr>
  </w:style>
  <w:style w:type="paragraph" w:customStyle="1" w:styleId="afff9">
    <w:name w:val="Напишите нам"/>
    <w:basedOn w:val="a0"/>
    <w:next w:val="a0"/>
    <w:uiPriority w:val="99"/>
    <w:qFormat/>
    <w:rsid w:val="00896BE3"/>
    <w:pPr>
      <w:widowControl w:val="0"/>
      <w:tabs>
        <w:tab w:val="left" w:pos="1134"/>
      </w:tabs>
      <w:autoSpaceDE w:val="0"/>
      <w:autoSpaceDN w:val="0"/>
      <w:adjustRightInd w:val="0"/>
      <w:spacing w:before="90" w:after="90" w:line="360" w:lineRule="auto"/>
      <w:ind w:left="180" w:right="180" w:hanging="360"/>
      <w:jc w:val="both"/>
    </w:pPr>
    <w:rPr>
      <w:rFonts w:ascii="Times New Roman" w:eastAsia="Times New Roman" w:hAnsi="Times New Roman" w:cs="Times New Roman"/>
      <w:bCs/>
      <w:sz w:val="20"/>
      <w:szCs w:val="20"/>
      <w:shd w:val="clear" w:color="auto" w:fill="EFFFAD"/>
      <w:lang w:eastAsia="ru-RU"/>
    </w:rPr>
  </w:style>
  <w:style w:type="character" w:customStyle="1" w:styleId="afffa">
    <w:name w:val="Не вступил в силу"/>
    <w:uiPriority w:val="99"/>
    <w:rsid w:val="00896BE3"/>
    <w:rPr>
      <w:b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0"/>
    <w:uiPriority w:val="99"/>
    <w:qFormat/>
    <w:rsid w:val="00896BE3"/>
    <w:pPr>
      <w:ind w:firstLine="118"/>
    </w:pPr>
  </w:style>
  <w:style w:type="paragraph" w:customStyle="1" w:styleId="afffc">
    <w:name w:val="Нормальный (таблица)"/>
    <w:basedOn w:val="a0"/>
    <w:next w:val="a0"/>
    <w:uiPriority w:val="99"/>
    <w:qFormat/>
    <w:rsid w:val="00896BE3"/>
    <w:pPr>
      <w:widowControl w:val="0"/>
      <w:tabs>
        <w:tab w:val="left" w:pos="1134"/>
      </w:tabs>
      <w:autoSpaceDE w:val="0"/>
      <w:autoSpaceDN w:val="0"/>
      <w:adjustRightInd w:val="0"/>
      <w:spacing w:line="360" w:lineRule="auto"/>
      <w:ind w:left="1070" w:hanging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fffd">
    <w:name w:val="Таблицы (моноширинный)"/>
    <w:basedOn w:val="a0"/>
    <w:next w:val="a0"/>
    <w:uiPriority w:val="99"/>
    <w:qFormat/>
    <w:rsid w:val="00896BE3"/>
    <w:pPr>
      <w:widowControl w:val="0"/>
      <w:tabs>
        <w:tab w:val="left" w:pos="1134"/>
      </w:tabs>
      <w:autoSpaceDE w:val="0"/>
      <w:autoSpaceDN w:val="0"/>
      <w:adjustRightInd w:val="0"/>
      <w:spacing w:line="360" w:lineRule="auto"/>
      <w:ind w:left="1070" w:hanging="360"/>
      <w:jc w:val="both"/>
    </w:pPr>
    <w:rPr>
      <w:rFonts w:ascii="Courier New" w:eastAsia="Times New Roman" w:hAnsi="Courier New" w:cs="Courier New"/>
      <w:bCs/>
      <w:sz w:val="24"/>
      <w:szCs w:val="24"/>
      <w:lang w:eastAsia="ru-RU"/>
    </w:rPr>
  </w:style>
  <w:style w:type="paragraph" w:customStyle="1" w:styleId="afffe">
    <w:name w:val="Оглавление"/>
    <w:basedOn w:val="afffd"/>
    <w:next w:val="a0"/>
    <w:uiPriority w:val="99"/>
    <w:qFormat/>
    <w:rsid w:val="00896BE3"/>
    <w:pPr>
      <w:ind w:left="140"/>
    </w:pPr>
  </w:style>
  <w:style w:type="character" w:customStyle="1" w:styleId="affff">
    <w:name w:val="Опечатки"/>
    <w:uiPriority w:val="99"/>
    <w:rsid w:val="00896BE3"/>
    <w:rPr>
      <w:color w:val="FF0000"/>
    </w:rPr>
  </w:style>
  <w:style w:type="paragraph" w:customStyle="1" w:styleId="affff0">
    <w:name w:val="Переменная часть"/>
    <w:basedOn w:val="aff2"/>
    <w:next w:val="a0"/>
    <w:uiPriority w:val="99"/>
    <w:qFormat/>
    <w:rsid w:val="00896BE3"/>
    <w:rPr>
      <w:sz w:val="18"/>
      <w:szCs w:val="18"/>
    </w:rPr>
  </w:style>
  <w:style w:type="paragraph" w:customStyle="1" w:styleId="affff1">
    <w:name w:val="Подвал для информации об изменениях"/>
    <w:basedOn w:val="1"/>
    <w:next w:val="a0"/>
    <w:uiPriority w:val="99"/>
    <w:qFormat/>
    <w:rsid w:val="00896BE3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c"/>
    <w:next w:val="a0"/>
    <w:uiPriority w:val="99"/>
    <w:qFormat/>
    <w:rsid w:val="00896BE3"/>
    <w:rPr>
      <w:b/>
    </w:rPr>
  </w:style>
  <w:style w:type="paragraph" w:customStyle="1" w:styleId="affff3">
    <w:name w:val="Подчёркнуный текст"/>
    <w:basedOn w:val="a0"/>
    <w:next w:val="a0"/>
    <w:uiPriority w:val="99"/>
    <w:qFormat/>
    <w:rsid w:val="00896BE3"/>
    <w:pPr>
      <w:widowControl w:val="0"/>
      <w:pBdr>
        <w:bottom w:val="single" w:sz="4" w:space="0" w:color="auto"/>
      </w:pBdr>
      <w:tabs>
        <w:tab w:val="left" w:pos="1134"/>
      </w:tabs>
      <w:autoSpaceDE w:val="0"/>
      <w:autoSpaceDN w:val="0"/>
      <w:adjustRightInd w:val="0"/>
      <w:spacing w:line="360" w:lineRule="auto"/>
      <w:ind w:left="1070" w:firstLine="72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ffff4">
    <w:name w:val="Постоянная часть"/>
    <w:basedOn w:val="aff2"/>
    <w:next w:val="a0"/>
    <w:uiPriority w:val="99"/>
    <w:qFormat/>
    <w:rsid w:val="00896BE3"/>
    <w:rPr>
      <w:sz w:val="20"/>
      <w:szCs w:val="20"/>
    </w:rPr>
  </w:style>
  <w:style w:type="paragraph" w:customStyle="1" w:styleId="affff5">
    <w:name w:val="Прижатый влево"/>
    <w:basedOn w:val="a0"/>
    <w:next w:val="a0"/>
    <w:uiPriority w:val="99"/>
    <w:qFormat/>
    <w:rsid w:val="00896BE3"/>
    <w:pPr>
      <w:widowControl w:val="0"/>
      <w:tabs>
        <w:tab w:val="left" w:pos="1134"/>
      </w:tabs>
      <w:autoSpaceDE w:val="0"/>
      <w:autoSpaceDN w:val="0"/>
      <w:adjustRightInd w:val="0"/>
      <w:spacing w:line="360" w:lineRule="auto"/>
      <w:ind w:left="1070" w:hanging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ffff6">
    <w:name w:val="Пример."/>
    <w:basedOn w:val="afc"/>
    <w:next w:val="a0"/>
    <w:uiPriority w:val="99"/>
    <w:qFormat/>
    <w:rsid w:val="00896BE3"/>
  </w:style>
  <w:style w:type="paragraph" w:customStyle="1" w:styleId="affff7">
    <w:name w:val="Примечание."/>
    <w:basedOn w:val="afc"/>
    <w:next w:val="a0"/>
    <w:uiPriority w:val="99"/>
    <w:qFormat/>
    <w:rsid w:val="00896BE3"/>
  </w:style>
  <w:style w:type="character" w:customStyle="1" w:styleId="affff8">
    <w:name w:val="Продолжение ссылки"/>
    <w:uiPriority w:val="99"/>
    <w:rsid w:val="00896BE3"/>
  </w:style>
  <w:style w:type="paragraph" w:customStyle="1" w:styleId="affff9">
    <w:name w:val="Словарная статья"/>
    <w:basedOn w:val="a0"/>
    <w:next w:val="a0"/>
    <w:uiPriority w:val="99"/>
    <w:qFormat/>
    <w:rsid w:val="00896BE3"/>
    <w:pPr>
      <w:widowControl w:val="0"/>
      <w:tabs>
        <w:tab w:val="left" w:pos="1134"/>
      </w:tabs>
      <w:autoSpaceDE w:val="0"/>
      <w:autoSpaceDN w:val="0"/>
      <w:adjustRightInd w:val="0"/>
      <w:spacing w:line="360" w:lineRule="auto"/>
      <w:ind w:left="1070" w:right="118" w:hanging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ffffa">
    <w:name w:val="Сравнение редакций"/>
    <w:uiPriority w:val="99"/>
    <w:rsid w:val="00896BE3"/>
    <w:rPr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896BE3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896BE3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0"/>
    <w:next w:val="a0"/>
    <w:uiPriority w:val="99"/>
    <w:qFormat/>
    <w:rsid w:val="00896BE3"/>
    <w:pPr>
      <w:widowControl w:val="0"/>
      <w:tabs>
        <w:tab w:val="left" w:pos="1134"/>
      </w:tabs>
      <w:autoSpaceDE w:val="0"/>
      <w:autoSpaceDN w:val="0"/>
      <w:adjustRightInd w:val="0"/>
      <w:spacing w:line="360" w:lineRule="auto"/>
      <w:ind w:left="1070" w:firstLine="72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ffffe">
    <w:name w:val="Ссылка на утративший силу документ"/>
    <w:uiPriority w:val="99"/>
    <w:rsid w:val="00896BE3"/>
    <w:rPr>
      <w:b/>
      <w:color w:val="749232"/>
    </w:rPr>
  </w:style>
  <w:style w:type="paragraph" w:customStyle="1" w:styleId="afffff">
    <w:name w:val="Текст в таблице"/>
    <w:basedOn w:val="afffc"/>
    <w:next w:val="a0"/>
    <w:uiPriority w:val="99"/>
    <w:qFormat/>
    <w:rsid w:val="00896BE3"/>
    <w:pPr>
      <w:ind w:firstLine="500"/>
    </w:pPr>
  </w:style>
  <w:style w:type="paragraph" w:customStyle="1" w:styleId="afffff0">
    <w:name w:val="Текст ЭР (см. также)"/>
    <w:basedOn w:val="a0"/>
    <w:next w:val="a0"/>
    <w:uiPriority w:val="99"/>
    <w:qFormat/>
    <w:rsid w:val="00896BE3"/>
    <w:pPr>
      <w:widowControl w:val="0"/>
      <w:tabs>
        <w:tab w:val="left" w:pos="1134"/>
      </w:tabs>
      <w:autoSpaceDE w:val="0"/>
      <w:autoSpaceDN w:val="0"/>
      <w:adjustRightInd w:val="0"/>
      <w:spacing w:before="200" w:line="360" w:lineRule="auto"/>
      <w:ind w:left="1070" w:hanging="360"/>
      <w:jc w:val="both"/>
    </w:pPr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paragraph" w:customStyle="1" w:styleId="afffff1">
    <w:name w:val="Технический комментарий"/>
    <w:basedOn w:val="a0"/>
    <w:next w:val="a0"/>
    <w:uiPriority w:val="99"/>
    <w:qFormat/>
    <w:rsid w:val="00896BE3"/>
    <w:pPr>
      <w:widowControl w:val="0"/>
      <w:tabs>
        <w:tab w:val="left" w:pos="1134"/>
      </w:tabs>
      <w:autoSpaceDE w:val="0"/>
      <w:autoSpaceDN w:val="0"/>
      <w:adjustRightInd w:val="0"/>
      <w:spacing w:line="360" w:lineRule="auto"/>
      <w:ind w:left="1070" w:hanging="360"/>
      <w:jc w:val="both"/>
    </w:pPr>
    <w:rPr>
      <w:rFonts w:ascii="Times New Roman" w:eastAsia="Times New Roman" w:hAnsi="Times New Roman" w:cs="Times New Roman"/>
      <w:bCs/>
      <w:color w:val="463F31"/>
      <w:sz w:val="24"/>
      <w:szCs w:val="24"/>
      <w:shd w:val="clear" w:color="auto" w:fill="FFFFA6"/>
      <w:lang w:eastAsia="ru-RU"/>
    </w:rPr>
  </w:style>
  <w:style w:type="character" w:customStyle="1" w:styleId="afffff2">
    <w:name w:val="Утратил силу"/>
    <w:uiPriority w:val="99"/>
    <w:rsid w:val="00896BE3"/>
    <w:rPr>
      <w:b/>
      <w:strike/>
      <w:color w:val="666600"/>
    </w:rPr>
  </w:style>
  <w:style w:type="paragraph" w:customStyle="1" w:styleId="afffff3">
    <w:name w:val="Формула"/>
    <w:basedOn w:val="a0"/>
    <w:next w:val="a0"/>
    <w:uiPriority w:val="99"/>
    <w:qFormat/>
    <w:rsid w:val="00896BE3"/>
    <w:pPr>
      <w:widowControl w:val="0"/>
      <w:tabs>
        <w:tab w:val="left" w:pos="1134"/>
      </w:tabs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bCs/>
      <w:sz w:val="24"/>
      <w:szCs w:val="24"/>
      <w:shd w:val="clear" w:color="auto" w:fill="F5F3DA"/>
      <w:lang w:eastAsia="ru-RU"/>
    </w:rPr>
  </w:style>
  <w:style w:type="paragraph" w:customStyle="1" w:styleId="afffff4">
    <w:name w:val="Центрированный (таблица)"/>
    <w:basedOn w:val="afffc"/>
    <w:next w:val="a0"/>
    <w:uiPriority w:val="99"/>
    <w:qFormat/>
    <w:rsid w:val="00896BE3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qFormat/>
    <w:rsid w:val="00896BE3"/>
    <w:pPr>
      <w:widowControl w:val="0"/>
      <w:tabs>
        <w:tab w:val="left" w:pos="1134"/>
      </w:tabs>
      <w:autoSpaceDE w:val="0"/>
      <w:autoSpaceDN w:val="0"/>
      <w:adjustRightInd w:val="0"/>
      <w:spacing w:before="300" w:line="360" w:lineRule="auto"/>
      <w:ind w:left="1070" w:hanging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Default">
    <w:name w:val="Default"/>
    <w:qFormat/>
    <w:rsid w:val="00896BE3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5">
    <w:name w:val="annotation reference"/>
    <w:basedOn w:val="a1"/>
    <w:uiPriority w:val="99"/>
    <w:unhideWhenUsed/>
    <w:rsid w:val="00896BE3"/>
    <w:rPr>
      <w:rFonts w:cs="Times New Roman"/>
      <w:sz w:val="16"/>
    </w:rPr>
  </w:style>
  <w:style w:type="paragraph" w:styleId="41">
    <w:name w:val="toc 4"/>
    <w:basedOn w:val="a0"/>
    <w:next w:val="a0"/>
    <w:autoRedefine/>
    <w:uiPriority w:val="99"/>
    <w:qFormat/>
    <w:rsid w:val="00896BE3"/>
    <w:pPr>
      <w:tabs>
        <w:tab w:val="left" w:pos="1134"/>
      </w:tabs>
      <w:ind w:left="720" w:hanging="360"/>
      <w:jc w:val="both"/>
    </w:pPr>
    <w:rPr>
      <w:rFonts w:ascii="Calibri" w:eastAsia="Times New Roman" w:hAnsi="Calibri" w:cs="Calibri"/>
      <w:bCs/>
      <w:sz w:val="20"/>
      <w:szCs w:val="20"/>
      <w:lang w:eastAsia="ru-RU"/>
    </w:rPr>
  </w:style>
  <w:style w:type="paragraph" w:styleId="51">
    <w:name w:val="toc 5"/>
    <w:basedOn w:val="a0"/>
    <w:next w:val="a0"/>
    <w:autoRedefine/>
    <w:uiPriority w:val="99"/>
    <w:qFormat/>
    <w:rsid w:val="00896BE3"/>
    <w:pPr>
      <w:tabs>
        <w:tab w:val="left" w:pos="1134"/>
      </w:tabs>
      <w:ind w:left="960" w:hanging="360"/>
      <w:jc w:val="both"/>
    </w:pPr>
    <w:rPr>
      <w:rFonts w:ascii="Calibri" w:eastAsia="Times New Roman" w:hAnsi="Calibri" w:cs="Calibri"/>
      <w:bCs/>
      <w:sz w:val="20"/>
      <w:szCs w:val="20"/>
      <w:lang w:eastAsia="ru-RU"/>
    </w:rPr>
  </w:style>
  <w:style w:type="paragraph" w:styleId="6">
    <w:name w:val="toc 6"/>
    <w:basedOn w:val="a0"/>
    <w:next w:val="a0"/>
    <w:autoRedefine/>
    <w:uiPriority w:val="99"/>
    <w:qFormat/>
    <w:rsid w:val="00896BE3"/>
    <w:pPr>
      <w:tabs>
        <w:tab w:val="left" w:pos="1134"/>
      </w:tabs>
      <w:ind w:left="1200" w:hanging="360"/>
      <w:jc w:val="both"/>
    </w:pPr>
    <w:rPr>
      <w:rFonts w:ascii="Calibri" w:eastAsia="Times New Roman" w:hAnsi="Calibri" w:cs="Calibri"/>
      <w:bCs/>
      <w:sz w:val="20"/>
      <w:szCs w:val="20"/>
      <w:lang w:eastAsia="ru-RU"/>
    </w:rPr>
  </w:style>
  <w:style w:type="paragraph" w:styleId="7">
    <w:name w:val="toc 7"/>
    <w:basedOn w:val="a0"/>
    <w:next w:val="a0"/>
    <w:autoRedefine/>
    <w:uiPriority w:val="99"/>
    <w:qFormat/>
    <w:rsid w:val="00896BE3"/>
    <w:pPr>
      <w:tabs>
        <w:tab w:val="left" w:pos="1134"/>
      </w:tabs>
      <w:ind w:left="1440" w:hanging="360"/>
      <w:jc w:val="both"/>
    </w:pPr>
    <w:rPr>
      <w:rFonts w:ascii="Calibri" w:eastAsia="Times New Roman" w:hAnsi="Calibri" w:cs="Calibri"/>
      <w:bCs/>
      <w:sz w:val="20"/>
      <w:szCs w:val="20"/>
      <w:lang w:eastAsia="ru-RU"/>
    </w:rPr>
  </w:style>
  <w:style w:type="paragraph" w:styleId="8">
    <w:name w:val="toc 8"/>
    <w:basedOn w:val="a0"/>
    <w:next w:val="a0"/>
    <w:autoRedefine/>
    <w:uiPriority w:val="99"/>
    <w:qFormat/>
    <w:rsid w:val="00896BE3"/>
    <w:pPr>
      <w:tabs>
        <w:tab w:val="left" w:pos="1134"/>
      </w:tabs>
      <w:ind w:left="1680" w:hanging="360"/>
      <w:jc w:val="both"/>
    </w:pPr>
    <w:rPr>
      <w:rFonts w:ascii="Calibri" w:eastAsia="Times New Roman" w:hAnsi="Calibri" w:cs="Calibri"/>
      <w:bCs/>
      <w:sz w:val="20"/>
      <w:szCs w:val="20"/>
      <w:lang w:eastAsia="ru-RU"/>
    </w:rPr>
  </w:style>
  <w:style w:type="paragraph" w:styleId="9">
    <w:name w:val="toc 9"/>
    <w:basedOn w:val="a0"/>
    <w:next w:val="a0"/>
    <w:autoRedefine/>
    <w:uiPriority w:val="99"/>
    <w:qFormat/>
    <w:rsid w:val="00896BE3"/>
    <w:pPr>
      <w:tabs>
        <w:tab w:val="left" w:pos="1134"/>
      </w:tabs>
      <w:ind w:left="1920" w:hanging="360"/>
      <w:jc w:val="both"/>
    </w:pPr>
    <w:rPr>
      <w:rFonts w:ascii="Calibri" w:eastAsia="Times New Roman" w:hAnsi="Calibri" w:cs="Calibri"/>
      <w:bCs/>
      <w:sz w:val="20"/>
      <w:szCs w:val="20"/>
      <w:lang w:eastAsia="ru-RU"/>
    </w:rPr>
  </w:style>
  <w:style w:type="paragraph" w:customStyle="1" w:styleId="s1">
    <w:name w:val="s_1"/>
    <w:basedOn w:val="a0"/>
    <w:uiPriority w:val="99"/>
    <w:qFormat/>
    <w:rsid w:val="00896BE3"/>
    <w:pPr>
      <w:tabs>
        <w:tab w:val="left" w:pos="1134"/>
      </w:tabs>
      <w:spacing w:before="100" w:beforeAutospacing="1" w:after="100" w:afterAutospacing="1"/>
      <w:ind w:left="1070" w:hanging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table" w:customStyle="1" w:styleId="17">
    <w:name w:val="Сетка таблицы1"/>
    <w:basedOn w:val="a2"/>
    <w:next w:val="afffff6"/>
    <w:uiPriority w:val="39"/>
    <w:rsid w:val="00896BE3"/>
    <w:pPr>
      <w:jc w:val="left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7">
    <w:name w:val="endnote text"/>
    <w:basedOn w:val="a0"/>
    <w:link w:val="afffff8"/>
    <w:uiPriority w:val="99"/>
    <w:semiHidden/>
    <w:unhideWhenUsed/>
    <w:qFormat/>
    <w:rsid w:val="00896BE3"/>
    <w:pPr>
      <w:tabs>
        <w:tab w:val="left" w:pos="1134"/>
      </w:tabs>
      <w:ind w:left="1070" w:hanging="360"/>
      <w:jc w:val="both"/>
    </w:pPr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customStyle="1" w:styleId="afffff8">
    <w:name w:val="Текст концевой сноски Знак"/>
    <w:basedOn w:val="a1"/>
    <w:link w:val="afffff7"/>
    <w:uiPriority w:val="99"/>
    <w:semiHidden/>
    <w:rsid w:val="00896BE3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styleId="afffff9">
    <w:name w:val="endnote reference"/>
    <w:basedOn w:val="a1"/>
    <w:uiPriority w:val="99"/>
    <w:semiHidden/>
    <w:unhideWhenUsed/>
    <w:rsid w:val="00896BE3"/>
    <w:rPr>
      <w:rFonts w:cs="Times New Roman"/>
      <w:vertAlign w:val="superscript"/>
    </w:rPr>
  </w:style>
  <w:style w:type="paragraph" w:styleId="af8">
    <w:name w:val="annotation subject"/>
    <w:basedOn w:val="af6"/>
    <w:next w:val="af6"/>
    <w:link w:val="af7"/>
    <w:uiPriority w:val="99"/>
    <w:semiHidden/>
    <w:unhideWhenUsed/>
    <w:qFormat/>
    <w:rsid w:val="00896BE3"/>
    <w:pPr>
      <w:spacing w:after="200"/>
    </w:pPr>
    <w:rPr>
      <w:rFonts w:asciiTheme="minorHAnsi" w:hAnsiTheme="minorHAnsi"/>
      <w:b/>
      <w:sz w:val="22"/>
    </w:rPr>
  </w:style>
  <w:style w:type="character" w:customStyle="1" w:styleId="27">
    <w:name w:val="Тема примечания Знак2"/>
    <w:basedOn w:val="13"/>
    <w:uiPriority w:val="99"/>
    <w:semiHidden/>
    <w:rsid w:val="00896BE3"/>
    <w:rPr>
      <w:b/>
      <w:bCs/>
      <w:sz w:val="20"/>
      <w:szCs w:val="20"/>
    </w:rPr>
  </w:style>
  <w:style w:type="character" w:customStyle="1" w:styleId="220">
    <w:name w:val="Тема примечания Знак22"/>
    <w:basedOn w:val="af5"/>
    <w:uiPriority w:val="99"/>
    <w:semiHidden/>
    <w:rsid w:val="00896BE3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210">
    <w:name w:val="Тема примечания Знак21"/>
    <w:basedOn w:val="af5"/>
    <w:uiPriority w:val="99"/>
    <w:semiHidden/>
    <w:rsid w:val="00896BE3"/>
    <w:rPr>
      <w:rFonts w:ascii="Times New Roman" w:hAnsi="Times New Roman" w:cs="Times New Roman"/>
      <w:b/>
      <w:bCs/>
      <w:sz w:val="20"/>
      <w:szCs w:val="20"/>
    </w:rPr>
  </w:style>
  <w:style w:type="table" w:styleId="afffff6">
    <w:name w:val="Table Grid"/>
    <w:basedOn w:val="a2"/>
    <w:uiPriority w:val="59"/>
    <w:rsid w:val="00896BE3"/>
    <w:pPr>
      <w:jc w:val="left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Просмотренная гиперссылка1"/>
    <w:basedOn w:val="a1"/>
    <w:uiPriority w:val="99"/>
    <w:semiHidden/>
    <w:unhideWhenUsed/>
    <w:rsid w:val="00896BE3"/>
    <w:rPr>
      <w:rFonts w:cs="Times New Roman"/>
      <w:color w:val="800080"/>
      <w:u w:val="single"/>
    </w:rPr>
  </w:style>
  <w:style w:type="character" w:customStyle="1" w:styleId="19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1"/>
    <w:uiPriority w:val="99"/>
    <w:semiHidden/>
    <w:rsid w:val="00896BE3"/>
    <w:rPr>
      <w:rFonts w:ascii="Calibri" w:hAnsi="Calibri" w:cs="Times New Roman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1"/>
    <w:link w:val="afffffb"/>
    <w:uiPriority w:val="99"/>
    <w:semiHidden/>
    <w:locked/>
    <w:rsid w:val="00896BE3"/>
    <w:rPr>
      <w:rFonts w:ascii="Times New Roman" w:hAnsi="Times New Roman" w:cs="Times New Roman"/>
      <w:sz w:val="20"/>
      <w:szCs w:val="20"/>
    </w:rPr>
  </w:style>
  <w:style w:type="paragraph" w:styleId="afffffb">
    <w:name w:val="Body Text Indent"/>
    <w:aliases w:val="текст,Основной текст 1"/>
    <w:basedOn w:val="a0"/>
    <w:link w:val="afffffa"/>
    <w:uiPriority w:val="99"/>
    <w:semiHidden/>
    <w:unhideWhenUsed/>
    <w:qFormat/>
    <w:rsid w:val="00896BE3"/>
    <w:pPr>
      <w:tabs>
        <w:tab w:val="left" w:pos="1134"/>
      </w:tabs>
      <w:spacing w:after="120"/>
      <w:ind w:left="283" w:hanging="360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1a">
    <w:name w:val="Основной текст с отступом Знак1"/>
    <w:aliases w:val="текст Знак1,Основной текст 1 Знак1"/>
    <w:basedOn w:val="a1"/>
    <w:uiPriority w:val="99"/>
    <w:semiHidden/>
    <w:rsid w:val="00896BE3"/>
  </w:style>
  <w:style w:type="character" w:customStyle="1" w:styleId="121">
    <w:name w:val="Основной текст с отступом Знак12"/>
    <w:aliases w:val="текст Знак12,Основной текст 1 Знак12"/>
    <w:basedOn w:val="a1"/>
    <w:uiPriority w:val="99"/>
    <w:semiHidden/>
    <w:rsid w:val="00896BE3"/>
    <w:rPr>
      <w:rFonts w:ascii="Times New Roman" w:hAnsi="Times New Roman" w:cs="Times New Roman"/>
      <w:bCs/>
      <w:sz w:val="24"/>
      <w:szCs w:val="24"/>
      <w:lang w:eastAsia="ru-RU"/>
    </w:rPr>
  </w:style>
  <w:style w:type="character" w:customStyle="1" w:styleId="111">
    <w:name w:val="Основной текст с отступом Знак11"/>
    <w:aliases w:val="текст Знак11,Основной текст 1 Знак11"/>
    <w:basedOn w:val="a1"/>
    <w:uiPriority w:val="99"/>
    <w:semiHidden/>
    <w:rsid w:val="00896BE3"/>
    <w:rPr>
      <w:rFonts w:cs="Times New Roman"/>
    </w:rPr>
  </w:style>
  <w:style w:type="paragraph" w:styleId="afffffc">
    <w:name w:val="Revision"/>
    <w:uiPriority w:val="99"/>
    <w:semiHidden/>
    <w:qFormat/>
    <w:rsid w:val="00896BE3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Абзац списка Знак"/>
    <w:aliases w:val="Содержание. 2 уровень Знак"/>
    <w:link w:val="ae"/>
    <w:uiPriority w:val="34"/>
    <w:qFormat/>
    <w:locked/>
    <w:rsid w:val="00896BE3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fffffd">
    <w:name w:val="TOC Heading"/>
    <w:basedOn w:val="1"/>
    <w:next w:val="a0"/>
    <w:uiPriority w:val="39"/>
    <w:semiHidden/>
    <w:unhideWhenUsed/>
    <w:qFormat/>
    <w:rsid w:val="00896BE3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28">
    <w:name w:val="Заголовок2"/>
    <w:basedOn w:val="aff2"/>
    <w:next w:val="a0"/>
    <w:uiPriority w:val="99"/>
    <w:qFormat/>
    <w:rsid w:val="00896BE3"/>
    <w:pPr>
      <w:shd w:val="clear" w:color="auto" w:fill="ECE9D8"/>
    </w:pPr>
    <w:rPr>
      <w:b/>
      <w:color w:val="0058A9"/>
    </w:rPr>
  </w:style>
  <w:style w:type="character" w:customStyle="1" w:styleId="afffffe">
    <w:name w:val="Основной текст_"/>
    <w:link w:val="112"/>
    <w:locked/>
    <w:rsid w:val="00896BE3"/>
    <w:rPr>
      <w:sz w:val="27"/>
      <w:shd w:val="clear" w:color="auto" w:fill="FFFFFF"/>
    </w:rPr>
  </w:style>
  <w:style w:type="paragraph" w:customStyle="1" w:styleId="112">
    <w:name w:val="Основной текст11"/>
    <w:basedOn w:val="a0"/>
    <w:link w:val="afffffe"/>
    <w:qFormat/>
    <w:rsid w:val="00896BE3"/>
    <w:pPr>
      <w:widowControl w:val="0"/>
      <w:shd w:val="clear" w:color="auto" w:fill="FFFFFF"/>
      <w:tabs>
        <w:tab w:val="left" w:pos="1134"/>
      </w:tabs>
      <w:spacing w:line="240" w:lineRule="atLeast"/>
      <w:ind w:left="1070" w:hanging="380"/>
      <w:jc w:val="both"/>
    </w:pPr>
    <w:rPr>
      <w:sz w:val="27"/>
    </w:rPr>
  </w:style>
  <w:style w:type="paragraph" w:customStyle="1" w:styleId="1b">
    <w:name w:val="Обычный (веб)1"/>
    <w:basedOn w:val="a0"/>
    <w:uiPriority w:val="99"/>
    <w:qFormat/>
    <w:rsid w:val="00896BE3"/>
    <w:pPr>
      <w:tabs>
        <w:tab w:val="left" w:pos="1134"/>
      </w:tabs>
      <w:suppressAutoHyphens/>
      <w:spacing w:before="20" w:line="300" w:lineRule="auto"/>
      <w:ind w:left="80" w:firstLine="284"/>
      <w:jc w:val="both"/>
    </w:pPr>
    <w:rPr>
      <w:rFonts w:ascii="Times New Roman" w:eastAsia="Times New Roman" w:hAnsi="Times New Roman" w:cs="Times New Roman"/>
      <w:bCs/>
      <w:kern w:val="2"/>
      <w:sz w:val="24"/>
      <w:szCs w:val="24"/>
      <w:lang w:eastAsia="ar-SA"/>
    </w:rPr>
  </w:style>
  <w:style w:type="character" w:customStyle="1" w:styleId="affffff">
    <w:name w:val="!Список с точками Знак"/>
    <w:link w:val="a"/>
    <w:locked/>
    <w:rsid w:val="00896BE3"/>
  </w:style>
  <w:style w:type="paragraph" w:customStyle="1" w:styleId="a">
    <w:name w:val="!Список с точками"/>
    <w:basedOn w:val="a0"/>
    <w:link w:val="affffff"/>
    <w:qFormat/>
    <w:rsid w:val="00896BE3"/>
    <w:pPr>
      <w:numPr>
        <w:numId w:val="3"/>
      </w:numPr>
      <w:tabs>
        <w:tab w:val="left" w:pos="1134"/>
      </w:tabs>
      <w:spacing w:line="360" w:lineRule="auto"/>
      <w:jc w:val="both"/>
    </w:pPr>
  </w:style>
  <w:style w:type="character" w:customStyle="1" w:styleId="1c">
    <w:name w:val="Основной текст1"/>
    <w:qFormat/>
    <w:rsid w:val="00896BE3"/>
    <w:rPr>
      <w:rFonts w:ascii="Times New Roman" w:hAnsi="Times New Roman"/>
      <w:spacing w:val="0"/>
      <w:sz w:val="27"/>
      <w:u w:val="none"/>
      <w:effect w:val="none"/>
    </w:rPr>
  </w:style>
  <w:style w:type="character" w:customStyle="1" w:styleId="90">
    <w:name w:val="Основной текст9"/>
    <w:rsid w:val="00896BE3"/>
    <w:rPr>
      <w:color w:val="000000"/>
      <w:spacing w:val="0"/>
      <w:w w:val="100"/>
      <w:position w:val="0"/>
      <w:sz w:val="27"/>
      <w:u w:val="none"/>
      <w:effect w:val="none"/>
      <w:shd w:val="clear" w:color="auto" w:fill="FFFFFF"/>
      <w:lang w:val="ru-RU"/>
    </w:rPr>
  </w:style>
  <w:style w:type="character" w:customStyle="1" w:styleId="affffff0">
    <w:name w:val="Основной текст + Полужирный"/>
    <w:qFormat/>
    <w:rsid w:val="00896BE3"/>
    <w:rPr>
      <w:rFonts w:ascii="Times New Roman" w:hAnsi="Times New Roman"/>
      <w:spacing w:val="0"/>
      <w:sz w:val="27"/>
      <w:shd w:val="clear" w:color="auto" w:fill="FFFFFF"/>
    </w:rPr>
  </w:style>
  <w:style w:type="character" w:customStyle="1" w:styleId="match">
    <w:name w:val="match"/>
    <w:rsid w:val="00896BE3"/>
  </w:style>
  <w:style w:type="character" w:customStyle="1" w:styleId="1d">
    <w:name w:val="Текст выноски Знак1"/>
    <w:uiPriority w:val="99"/>
    <w:semiHidden/>
    <w:rsid w:val="00896BE3"/>
    <w:rPr>
      <w:rFonts w:ascii="Segoe UI" w:hAnsi="Segoe UI"/>
      <w:sz w:val="18"/>
    </w:rPr>
  </w:style>
  <w:style w:type="table" w:customStyle="1" w:styleId="29">
    <w:name w:val="Сетка таблицы2"/>
    <w:basedOn w:val="a2"/>
    <w:next w:val="afffff6"/>
    <w:uiPriority w:val="59"/>
    <w:rsid w:val="00896BE3"/>
    <w:pPr>
      <w:jc w:val="left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2"/>
    <w:uiPriority w:val="59"/>
    <w:rsid w:val="00896BE3"/>
    <w:pPr>
      <w:jc w:val="left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1">
    <w:name w:val="FollowedHyperlink"/>
    <w:basedOn w:val="a1"/>
    <w:uiPriority w:val="99"/>
    <w:semiHidden/>
    <w:unhideWhenUsed/>
    <w:rsid w:val="00896BE3"/>
    <w:rPr>
      <w:rFonts w:cs="Times New Roman"/>
      <w:color w:val="800080" w:themeColor="followedHyperlink"/>
      <w:u w:val="single"/>
    </w:rPr>
  </w:style>
  <w:style w:type="table" w:customStyle="1" w:styleId="32">
    <w:name w:val="Сетка таблицы3"/>
    <w:basedOn w:val="a2"/>
    <w:next w:val="afffff6"/>
    <w:uiPriority w:val="59"/>
    <w:rsid w:val="00896BE3"/>
    <w:pPr>
      <w:jc w:val="left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2"/>
    <w:uiPriority w:val="59"/>
    <w:rsid w:val="00896BE3"/>
    <w:pPr>
      <w:jc w:val="left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2"/>
    <w:next w:val="afffff6"/>
    <w:uiPriority w:val="39"/>
    <w:rsid w:val="00896BE3"/>
    <w:pPr>
      <w:jc w:val="left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05pt">
    <w:name w:val="Основной текст (2) + 10.5 pt"/>
    <w:rsid w:val="00896BE3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styleId="affffff2">
    <w:name w:val="Placeholder Text"/>
    <w:basedOn w:val="a1"/>
    <w:uiPriority w:val="99"/>
    <w:semiHidden/>
    <w:rsid w:val="00896BE3"/>
    <w:rPr>
      <w:rFonts w:cs="Times New Roman"/>
      <w:color w:val="808080"/>
    </w:rPr>
  </w:style>
  <w:style w:type="table" w:customStyle="1" w:styleId="52">
    <w:name w:val="Сетка таблицы5"/>
    <w:basedOn w:val="a2"/>
    <w:next w:val="afffff6"/>
    <w:uiPriority w:val="59"/>
    <w:rsid w:val="00896BE3"/>
    <w:pPr>
      <w:jc w:val="lef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No Spacing"/>
    <w:uiPriority w:val="1"/>
    <w:qFormat/>
    <w:rsid w:val="00896BE3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a">
    <w:name w:val="Основной текст (2)_"/>
    <w:rsid w:val="00896BE3"/>
    <w:rPr>
      <w:rFonts w:ascii="Times New Roman" w:hAnsi="Times New Roman"/>
      <w:u w:val="none"/>
    </w:rPr>
  </w:style>
  <w:style w:type="character" w:customStyle="1" w:styleId="2b">
    <w:name w:val="Основной текст (2)"/>
    <w:rsid w:val="00896BE3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91">
    <w:name w:val="Основной текст (9)_"/>
    <w:rsid w:val="00896BE3"/>
    <w:rPr>
      <w:rFonts w:ascii="Times New Roman" w:hAnsi="Times New Roman"/>
      <w:b/>
      <w:spacing w:val="0"/>
      <w:u w:val="none"/>
    </w:rPr>
  </w:style>
  <w:style w:type="character" w:customStyle="1" w:styleId="92">
    <w:name w:val="Основной текст (9)"/>
    <w:rsid w:val="00896BE3"/>
    <w:rPr>
      <w:rFonts w:ascii="Times New Roman" w:hAnsi="Times New Roman"/>
      <w:b/>
      <w:color w:val="000000"/>
      <w:spacing w:val="0"/>
      <w:w w:val="100"/>
      <w:position w:val="0"/>
      <w:sz w:val="24"/>
      <w:u w:val="none"/>
      <w:lang w:val="ru-RU" w:eastAsia="ru-RU"/>
    </w:rPr>
  </w:style>
  <w:style w:type="paragraph" w:customStyle="1" w:styleId="ConsPlusTitle">
    <w:name w:val="ConsPlusTitle"/>
    <w:uiPriority w:val="99"/>
    <w:rsid w:val="00C37551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msonormalbullet1gif">
    <w:name w:val="msonormalbullet1.gif"/>
    <w:basedOn w:val="a0"/>
    <w:rsid w:val="00C3755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0"/>
    <w:rsid w:val="00C3755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qFormat="1"/>
    <w:lsdException w:name="endnote text" w:qFormat="1"/>
    <w:lsdException w:name="List 2" w:qFormat="1"/>
    <w:lsdException w:name="Title" w:semiHidden="0" w:uiPriority="10" w:unhideWhenUsed="0" w:qFormat="1"/>
    <w:lsdException w:name="Default Paragraph Font" w:uiPriority="1"/>
    <w:lsdException w:name="Body Text" w:qFormat="1"/>
    <w:lsdException w:name="Body Text Indent" w:qFormat="1"/>
    <w:lsdException w:name="Subtitle" w:semiHidden="0" w:uiPriority="11" w:unhideWhenUsed="0" w:qFormat="1"/>
    <w:lsdException w:name="Body Text 2" w:qFormat="1"/>
    <w:lsdException w:name="Body Text Indent 2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896BE3"/>
    <w:pPr>
      <w:keepNext/>
      <w:tabs>
        <w:tab w:val="left" w:pos="1134"/>
      </w:tabs>
      <w:spacing w:before="240" w:after="60"/>
      <w:ind w:left="1070" w:hanging="360"/>
      <w:jc w:val="both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"/>
    <w:qFormat/>
    <w:rsid w:val="00896BE3"/>
    <w:pPr>
      <w:keepNext/>
      <w:tabs>
        <w:tab w:val="left" w:pos="1134"/>
      </w:tabs>
      <w:spacing w:before="240" w:after="60"/>
      <w:ind w:left="1070" w:hanging="360"/>
      <w:jc w:val="both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qFormat/>
    <w:rsid w:val="00896BE3"/>
    <w:pPr>
      <w:keepNext/>
      <w:tabs>
        <w:tab w:val="left" w:pos="1134"/>
      </w:tabs>
      <w:spacing w:before="240" w:after="60"/>
      <w:ind w:left="1070" w:hanging="360"/>
      <w:jc w:val="both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0"/>
    <w:link w:val="40"/>
    <w:uiPriority w:val="99"/>
    <w:qFormat/>
    <w:rsid w:val="00896BE3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96BE3"/>
    <w:pPr>
      <w:tabs>
        <w:tab w:val="left" w:pos="1134"/>
      </w:tabs>
      <w:spacing w:before="240" w:after="60"/>
      <w:ind w:left="1070" w:hanging="360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896BE3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896BE3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896BE3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896BE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896BE3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896BE3"/>
  </w:style>
  <w:style w:type="paragraph" w:styleId="a4">
    <w:name w:val="Body Text"/>
    <w:basedOn w:val="a0"/>
    <w:link w:val="a5"/>
    <w:uiPriority w:val="99"/>
    <w:qFormat/>
    <w:rsid w:val="00896BE3"/>
    <w:pPr>
      <w:tabs>
        <w:tab w:val="left" w:pos="1134"/>
      </w:tabs>
      <w:ind w:left="1070" w:hanging="360"/>
      <w:jc w:val="both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a5">
    <w:name w:val="Основной текст Знак"/>
    <w:basedOn w:val="a1"/>
    <w:link w:val="a4"/>
    <w:uiPriority w:val="99"/>
    <w:rsid w:val="00896BE3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qFormat/>
    <w:rsid w:val="00896BE3"/>
    <w:pPr>
      <w:tabs>
        <w:tab w:val="left" w:pos="1134"/>
      </w:tabs>
      <w:ind w:left="1070" w:right="-57" w:hanging="360"/>
      <w:jc w:val="both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896BE3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blk">
    <w:name w:val="blk"/>
    <w:rsid w:val="00896BE3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qFormat/>
    <w:rsid w:val="00896BE3"/>
    <w:pPr>
      <w:tabs>
        <w:tab w:val="left" w:pos="1134"/>
        <w:tab w:val="center" w:pos="4677"/>
        <w:tab w:val="right" w:pos="9355"/>
      </w:tabs>
      <w:spacing w:before="120" w:after="120"/>
      <w:ind w:left="1070" w:hanging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896BE3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8">
    <w:name w:val="page number"/>
    <w:basedOn w:val="a1"/>
    <w:uiPriority w:val="99"/>
    <w:rsid w:val="00896BE3"/>
    <w:rPr>
      <w:rFonts w:cs="Times New Roman"/>
    </w:rPr>
  </w:style>
  <w:style w:type="paragraph" w:styleId="a9">
    <w:name w:val="Normal (Web)"/>
    <w:basedOn w:val="a0"/>
    <w:uiPriority w:val="99"/>
    <w:qFormat/>
    <w:rsid w:val="00896BE3"/>
    <w:pPr>
      <w:widowControl w:val="0"/>
      <w:tabs>
        <w:tab w:val="left" w:pos="1134"/>
      </w:tabs>
      <w:ind w:left="1070" w:hanging="360"/>
      <w:jc w:val="both"/>
    </w:pPr>
    <w:rPr>
      <w:rFonts w:ascii="Times New Roman" w:eastAsia="Times New Roman" w:hAnsi="Times New Roman" w:cs="Times New Roman"/>
      <w:bCs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896BE3"/>
    <w:pPr>
      <w:tabs>
        <w:tab w:val="left" w:pos="1134"/>
      </w:tabs>
      <w:ind w:left="1070" w:hanging="360"/>
      <w:jc w:val="both"/>
    </w:pPr>
    <w:rPr>
      <w:rFonts w:ascii="Times New Roman" w:eastAsia="Times New Roman" w:hAnsi="Times New Roman" w:cs="Times New Roman"/>
      <w:bCs/>
      <w:sz w:val="20"/>
      <w:szCs w:val="20"/>
      <w:lang w:val="en-US" w:eastAsia="ru-RU"/>
    </w:rPr>
  </w:style>
  <w:style w:type="character" w:customStyle="1" w:styleId="ab">
    <w:name w:val="Текст сноски Знак"/>
    <w:basedOn w:val="a1"/>
    <w:link w:val="aa"/>
    <w:uiPriority w:val="99"/>
    <w:rsid w:val="00896BE3"/>
    <w:rPr>
      <w:rFonts w:ascii="Times New Roman" w:eastAsia="Times New Roman" w:hAnsi="Times New Roman" w:cs="Times New Roman"/>
      <w:bCs/>
      <w:sz w:val="20"/>
      <w:szCs w:val="20"/>
      <w:lang w:val="en-US" w:eastAsia="ru-RU"/>
    </w:rPr>
  </w:style>
  <w:style w:type="character" w:styleId="ac">
    <w:name w:val="footnote reference"/>
    <w:basedOn w:val="a1"/>
    <w:uiPriority w:val="99"/>
    <w:rsid w:val="00896BE3"/>
    <w:rPr>
      <w:rFonts w:cs="Times New Roman"/>
      <w:vertAlign w:val="superscript"/>
    </w:rPr>
  </w:style>
  <w:style w:type="paragraph" w:styleId="23">
    <w:name w:val="List 2"/>
    <w:basedOn w:val="a0"/>
    <w:uiPriority w:val="99"/>
    <w:qFormat/>
    <w:rsid w:val="00896BE3"/>
    <w:pPr>
      <w:tabs>
        <w:tab w:val="left" w:pos="1134"/>
      </w:tabs>
      <w:spacing w:before="120" w:after="120"/>
      <w:ind w:left="720" w:hanging="360"/>
      <w:jc w:val="both"/>
    </w:pPr>
    <w:rPr>
      <w:rFonts w:ascii="Arial" w:eastAsia="Batang" w:hAnsi="Arial" w:cs="Times New Roman"/>
      <w:bCs/>
      <w:sz w:val="20"/>
      <w:szCs w:val="24"/>
      <w:lang w:eastAsia="ko-KR"/>
    </w:rPr>
  </w:style>
  <w:style w:type="character" w:styleId="ad">
    <w:name w:val="Hyperlink"/>
    <w:basedOn w:val="a1"/>
    <w:uiPriority w:val="99"/>
    <w:rsid w:val="00896BE3"/>
    <w:rPr>
      <w:rFonts w:cs="Times New Roman"/>
      <w:color w:val="0000FF"/>
      <w:u w:val="single"/>
    </w:rPr>
  </w:style>
  <w:style w:type="paragraph" w:styleId="12">
    <w:name w:val="toc 1"/>
    <w:basedOn w:val="a0"/>
    <w:next w:val="a0"/>
    <w:autoRedefine/>
    <w:uiPriority w:val="39"/>
    <w:qFormat/>
    <w:rsid w:val="00896BE3"/>
    <w:pPr>
      <w:tabs>
        <w:tab w:val="left" w:pos="1134"/>
      </w:tabs>
      <w:spacing w:before="240" w:after="120"/>
      <w:ind w:left="1070" w:hanging="360"/>
      <w:jc w:val="both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0"/>
    <w:next w:val="a0"/>
    <w:autoRedefine/>
    <w:uiPriority w:val="39"/>
    <w:qFormat/>
    <w:rsid w:val="00896BE3"/>
    <w:pPr>
      <w:tabs>
        <w:tab w:val="left" w:pos="1134"/>
      </w:tabs>
      <w:spacing w:before="120"/>
      <w:ind w:left="240" w:hanging="360"/>
      <w:jc w:val="both"/>
    </w:pPr>
    <w:rPr>
      <w:rFonts w:ascii="Calibri" w:eastAsia="Times New Roman" w:hAnsi="Calibri" w:cs="Calibri"/>
      <w:bCs/>
      <w:i/>
      <w:iCs/>
      <w:sz w:val="20"/>
      <w:szCs w:val="20"/>
      <w:lang w:eastAsia="ru-RU"/>
    </w:rPr>
  </w:style>
  <w:style w:type="paragraph" w:styleId="31">
    <w:name w:val="toc 3"/>
    <w:basedOn w:val="a0"/>
    <w:next w:val="a0"/>
    <w:autoRedefine/>
    <w:uiPriority w:val="39"/>
    <w:qFormat/>
    <w:rsid w:val="00896BE3"/>
    <w:pPr>
      <w:tabs>
        <w:tab w:val="left" w:pos="1134"/>
      </w:tabs>
      <w:ind w:left="480" w:hanging="360"/>
      <w:jc w:val="both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FootnoteTextChar">
    <w:name w:val="Footnote Text Char"/>
    <w:locked/>
    <w:rsid w:val="00896BE3"/>
    <w:rPr>
      <w:rFonts w:ascii="Times New Roman" w:hAnsi="Times New Roman"/>
      <w:sz w:val="20"/>
      <w:lang w:val="x-none" w:eastAsia="ru-RU"/>
    </w:rPr>
  </w:style>
  <w:style w:type="paragraph" w:styleId="ae">
    <w:name w:val="List Paragraph"/>
    <w:aliases w:val="Содержание. 2 уровень"/>
    <w:basedOn w:val="a0"/>
    <w:link w:val="af"/>
    <w:uiPriority w:val="34"/>
    <w:qFormat/>
    <w:rsid w:val="00896BE3"/>
    <w:pPr>
      <w:tabs>
        <w:tab w:val="left" w:pos="1134"/>
      </w:tabs>
      <w:spacing w:before="120" w:after="120"/>
      <w:ind w:left="708" w:hanging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0">
    <w:name w:val="Emphasis"/>
    <w:basedOn w:val="a1"/>
    <w:uiPriority w:val="20"/>
    <w:qFormat/>
    <w:rsid w:val="00896BE3"/>
    <w:rPr>
      <w:rFonts w:cs="Times New Roman"/>
      <w:i/>
    </w:rPr>
  </w:style>
  <w:style w:type="paragraph" w:styleId="af1">
    <w:name w:val="Balloon Text"/>
    <w:basedOn w:val="a0"/>
    <w:link w:val="af2"/>
    <w:uiPriority w:val="99"/>
    <w:qFormat/>
    <w:rsid w:val="00896BE3"/>
    <w:pPr>
      <w:tabs>
        <w:tab w:val="left" w:pos="1134"/>
      </w:tabs>
      <w:ind w:left="1070" w:hanging="360"/>
      <w:jc w:val="both"/>
    </w:pPr>
    <w:rPr>
      <w:rFonts w:ascii="Segoe UI" w:eastAsia="Times New Roman" w:hAnsi="Segoe UI" w:cs="Times New Roman"/>
      <w:bCs/>
      <w:sz w:val="18"/>
      <w:szCs w:val="18"/>
      <w:lang w:eastAsia="ru-RU"/>
    </w:rPr>
  </w:style>
  <w:style w:type="character" w:customStyle="1" w:styleId="af2">
    <w:name w:val="Текст выноски Знак"/>
    <w:basedOn w:val="a1"/>
    <w:link w:val="af1"/>
    <w:uiPriority w:val="99"/>
    <w:rsid w:val="00896BE3"/>
    <w:rPr>
      <w:rFonts w:ascii="Segoe UI" w:eastAsia="Times New Roman" w:hAnsi="Segoe UI" w:cs="Times New Roman"/>
      <w:bCs/>
      <w:sz w:val="18"/>
      <w:szCs w:val="18"/>
      <w:lang w:eastAsia="ru-RU"/>
    </w:rPr>
  </w:style>
  <w:style w:type="paragraph" w:customStyle="1" w:styleId="ConsPlusNormal">
    <w:name w:val="ConsPlusNormal"/>
    <w:uiPriority w:val="99"/>
    <w:qFormat/>
    <w:rsid w:val="00896BE3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header"/>
    <w:basedOn w:val="a0"/>
    <w:link w:val="af4"/>
    <w:uiPriority w:val="99"/>
    <w:unhideWhenUsed/>
    <w:qFormat/>
    <w:rsid w:val="00896BE3"/>
    <w:pPr>
      <w:tabs>
        <w:tab w:val="left" w:pos="1134"/>
        <w:tab w:val="center" w:pos="4677"/>
        <w:tab w:val="right" w:pos="9355"/>
      </w:tabs>
      <w:ind w:left="1070" w:hanging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f4">
    <w:name w:val="Верхний колонтитул Знак"/>
    <w:basedOn w:val="a1"/>
    <w:link w:val="af3"/>
    <w:uiPriority w:val="99"/>
    <w:rsid w:val="00896BE3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f5">
    <w:name w:val="Текст примечания Знак"/>
    <w:link w:val="af6"/>
    <w:uiPriority w:val="99"/>
    <w:locked/>
    <w:rsid w:val="00896BE3"/>
    <w:rPr>
      <w:rFonts w:ascii="Times New Roman" w:hAnsi="Times New Roman"/>
      <w:sz w:val="20"/>
    </w:rPr>
  </w:style>
  <w:style w:type="paragraph" w:styleId="af6">
    <w:name w:val="annotation text"/>
    <w:basedOn w:val="a0"/>
    <w:link w:val="af5"/>
    <w:uiPriority w:val="99"/>
    <w:unhideWhenUsed/>
    <w:qFormat/>
    <w:rsid w:val="00896BE3"/>
    <w:pPr>
      <w:tabs>
        <w:tab w:val="left" w:pos="1134"/>
      </w:tabs>
      <w:ind w:left="1070" w:hanging="360"/>
      <w:jc w:val="both"/>
    </w:pPr>
    <w:rPr>
      <w:rFonts w:ascii="Times New Roman" w:hAnsi="Times New Roman"/>
      <w:sz w:val="20"/>
    </w:rPr>
  </w:style>
  <w:style w:type="character" w:customStyle="1" w:styleId="13">
    <w:name w:val="Текст примечания Знак1"/>
    <w:basedOn w:val="a1"/>
    <w:uiPriority w:val="99"/>
    <w:semiHidden/>
    <w:rsid w:val="00896BE3"/>
    <w:rPr>
      <w:sz w:val="20"/>
      <w:szCs w:val="20"/>
    </w:rPr>
  </w:style>
  <w:style w:type="character" w:customStyle="1" w:styleId="120">
    <w:name w:val="Текст примечания Знак12"/>
    <w:basedOn w:val="a1"/>
    <w:uiPriority w:val="99"/>
    <w:semiHidden/>
    <w:rsid w:val="00896BE3"/>
    <w:rPr>
      <w:rFonts w:ascii="Times New Roman" w:hAnsi="Times New Roman" w:cs="Times New Roman"/>
      <w:bCs/>
      <w:sz w:val="20"/>
      <w:szCs w:val="20"/>
      <w:lang w:val="x-none" w:eastAsia="ru-RU"/>
    </w:rPr>
  </w:style>
  <w:style w:type="character" w:customStyle="1" w:styleId="110">
    <w:name w:val="Текст примечания Знак11"/>
    <w:basedOn w:val="a1"/>
    <w:uiPriority w:val="99"/>
    <w:rsid w:val="00896BE3"/>
    <w:rPr>
      <w:rFonts w:cs="Times New Roman"/>
      <w:sz w:val="20"/>
      <w:szCs w:val="20"/>
    </w:rPr>
  </w:style>
  <w:style w:type="character" w:customStyle="1" w:styleId="af7">
    <w:name w:val="Тема примечания Знак"/>
    <w:link w:val="af8"/>
    <w:uiPriority w:val="99"/>
    <w:semiHidden/>
    <w:locked/>
    <w:rsid w:val="00896BE3"/>
    <w:rPr>
      <w:b/>
    </w:rPr>
  </w:style>
  <w:style w:type="paragraph" w:customStyle="1" w:styleId="14">
    <w:name w:val="Тема примечания1"/>
    <w:basedOn w:val="af6"/>
    <w:next w:val="af6"/>
    <w:uiPriority w:val="99"/>
    <w:unhideWhenUsed/>
    <w:rsid w:val="00896BE3"/>
    <w:rPr>
      <w:rFonts w:ascii="Calibri" w:hAnsi="Calibri"/>
      <w:b/>
      <w:sz w:val="22"/>
    </w:rPr>
  </w:style>
  <w:style w:type="character" w:customStyle="1" w:styleId="15">
    <w:name w:val="Тема примечания Знак1"/>
    <w:basedOn w:val="110"/>
    <w:uiPriority w:val="99"/>
    <w:rsid w:val="00896BE3"/>
    <w:rPr>
      <w:rFonts w:cs="Times New Roman"/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qFormat/>
    <w:rsid w:val="00896BE3"/>
    <w:pPr>
      <w:tabs>
        <w:tab w:val="left" w:pos="1134"/>
      </w:tabs>
      <w:spacing w:after="120" w:line="480" w:lineRule="auto"/>
      <w:ind w:left="283" w:hanging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896BE3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pple-converted-space">
    <w:name w:val="apple-converted-space"/>
    <w:rsid w:val="00896BE3"/>
  </w:style>
  <w:style w:type="character" w:customStyle="1" w:styleId="af9">
    <w:name w:val="Цветовое выделение"/>
    <w:uiPriority w:val="99"/>
    <w:rsid w:val="00896BE3"/>
    <w:rPr>
      <w:b/>
      <w:color w:val="26282F"/>
    </w:rPr>
  </w:style>
  <w:style w:type="character" w:customStyle="1" w:styleId="afa">
    <w:name w:val="Гипертекстовая ссылка"/>
    <w:uiPriority w:val="99"/>
    <w:rsid w:val="00896BE3"/>
    <w:rPr>
      <w:b/>
      <w:color w:val="106BBE"/>
    </w:rPr>
  </w:style>
  <w:style w:type="character" w:customStyle="1" w:styleId="afb">
    <w:name w:val="Активная гипертекстовая ссылка"/>
    <w:uiPriority w:val="99"/>
    <w:rsid w:val="00896BE3"/>
    <w:rPr>
      <w:b/>
      <w:color w:val="106BBE"/>
      <w:u w:val="single"/>
    </w:rPr>
  </w:style>
  <w:style w:type="paragraph" w:customStyle="1" w:styleId="afc">
    <w:name w:val="Внимание"/>
    <w:basedOn w:val="a0"/>
    <w:next w:val="a0"/>
    <w:uiPriority w:val="99"/>
    <w:qFormat/>
    <w:rsid w:val="00896BE3"/>
    <w:pPr>
      <w:widowControl w:val="0"/>
      <w:tabs>
        <w:tab w:val="left" w:pos="1134"/>
      </w:tabs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bCs/>
      <w:sz w:val="24"/>
      <w:szCs w:val="24"/>
      <w:shd w:val="clear" w:color="auto" w:fill="F5F3DA"/>
      <w:lang w:eastAsia="ru-RU"/>
    </w:rPr>
  </w:style>
  <w:style w:type="paragraph" w:customStyle="1" w:styleId="afd">
    <w:name w:val="Внимание: криминал!!"/>
    <w:basedOn w:val="afc"/>
    <w:next w:val="a0"/>
    <w:uiPriority w:val="99"/>
    <w:qFormat/>
    <w:rsid w:val="00896BE3"/>
  </w:style>
  <w:style w:type="paragraph" w:customStyle="1" w:styleId="afe">
    <w:name w:val="Внимание: недобросовестность!"/>
    <w:basedOn w:val="afc"/>
    <w:next w:val="a0"/>
    <w:uiPriority w:val="99"/>
    <w:qFormat/>
    <w:rsid w:val="00896BE3"/>
  </w:style>
  <w:style w:type="character" w:customStyle="1" w:styleId="aff">
    <w:name w:val="Выделение для Базового Поиска"/>
    <w:uiPriority w:val="99"/>
    <w:rsid w:val="00896BE3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896BE3"/>
    <w:rPr>
      <w:b/>
      <w:i/>
      <w:color w:val="0058A9"/>
    </w:rPr>
  </w:style>
  <w:style w:type="paragraph" w:customStyle="1" w:styleId="aff1">
    <w:name w:val="Дочерний элемент списка"/>
    <w:basedOn w:val="a0"/>
    <w:next w:val="a0"/>
    <w:uiPriority w:val="99"/>
    <w:qFormat/>
    <w:rsid w:val="00896BE3"/>
    <w:pPr>
      <w:widowControl w:val="0"/>
      <w:tabs>
        <w:tab w:val="left" w:pos="1134"/>
      </w:tabs>
      <w:autoSpaceDE w:val="0"/>
      <w:autoSpaceDN w:val="0"/>
      <w:adjustRightInd w:val="0"/>
      <w:spacing w:line="360" w:lineRule="auto"/>
      <w:ind w:left="1070" w:hanging="360"/>
      <w:jc w:val="both"/>
    </w:pPr>
    <w:rPr>
      <w:rFonts w:ascii="Times New Roman" w:eastAsia="Times New Roman" w:hAnsi="Times New Roman" w:cs="Times New Roman"/>
      <w:bCs/>
      <w:color w:val="868381"/>
      <w:sz w:val="20"/>
      <w:szCs w:val="20"/>
      <w:lang w:eastAsia="ru-RU"/>
    </w:rPr>
  </w:style>
  <w:style w:type="paragraph" w:customStyle="1" w:styleId="aff2">
    <w:name w:val="Основное меню (преемственное)"/>
    <w:basedOn w:val="a0"/>
    <w:next w:val="a0"/>
    <w:uiPriority w:val="99"/>
    <w:qFormat/>
    <w:rsid w:val="00896BE3"/>
    <w:pPr>
      <w:widowControl w:val="0"/>
      <w:tabs>
        <w:tab w:val="left" w:pos="1134"/>
      </w:tabs>
      <w:autoSpaceDE w:val="0"/>
      <w:autoSpaceDN w:val="0"/>
      <w:adjustRightInd w:val="0"/>
      <w:spacing w:line="360" w:lineRule="auto"/>
      <w:ind w:left="1070" w:firstLine="720"/>
      <w:jc w:val="both"/>
    </w:pPr>
    <w:rPr>
      <w:rFonts w:ascii="Verdana" w:eastAsia="Times New Roman" w:hAnsi="Verdana" w:cs="Verdana"/>
      <w:bCs/>
      <w:sz w:val="24"/>
      <w:szCs w:val="24"/>
      <w:lang w:eastAsia="ru-RU"/>
    </w:rPr>
  </w:style>
  <w:style w:type="paragraph" w:customStyle="1" w:styleId="16">
    <w:name w:val="Заголовок1"/>
    <w:basedOn w:val="aff2"/>
    <w:next w:val="a0"/>
    <w:uiPriority w:val="99"/>
    <w:qFormat/>
    <w:rsid w:val="00896BE3"/>
    <w:rPr>
      <w:b/>
      <w:color w:val="0058A9"/>
      <w:shd w:val="clear" w:color="auto" w:fill="ECE9D8"/>
    </w:rPr>
  </w:style>
  <w:style w:type="paragraph" w:customStyle="1" w:styleId="aff3">
    <w:name w:val="Заголовок группы контролов"/>
    <w:basedOn w:val="a0"/>
    <w:next w:val="a0"/>
    <w:uiPriority w:val="99"/>
    <w:qFormat/>
    <w:rsid w:val="00896BE3"/>
    <w:pPr>
      <w:widowControl w:val="0"/>
      <w:tabs>
        <w:tab w:val="left" w:pos="1134"/>
      </w:tabs>
      <w:autoSpaceDE w:val="0"/>
      <w:autoSpaceDN w:val="0"/>
      <w:adjustRightInd w:val="0"/>
      <w:spacing w:line="360" w:lineRule="auto"/>
      <w:ind w:left="1070"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4">
    <w:name w:val="Заголовок для информации об изменениях"/>
    <w:basedOn w:val="1"/>
    <w:next w:val="a0"/>
    <w:uiPriority w:val="99"/>
    <w:qFormat/>
    <w:rsid w:val="00896BE3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a0"/>
    <w:next w:val="a0"/>
    <w:uiPriority w:val="99"/>
    <w:qFormat/>
    <w:rsid w:val="00896BE3"/>
    <w:pPr>
      <w:widowControl w:val="0"/>
      <w:tabs>
        <w:tab w:val="left" w:pos="1134"/>
      </w:tabs>
      <w:autoSpaceDE w:val="0"/>
      <w:autoSpaceDN w:val="0"/>
      <w:adjustRightInd w:val="0"/>
      <w:spacing w:line="360" w:lineRule="auto"/>
      <w:ind w:left="1070" w:firstLine="720"/>
      <w:jc w:val="both"/>
    </w:pPr>
    <w:rPr>
      <w:rFonts w:ascii="Times New Roman" w:eastAsia="Times New Roman" w:hAnsi="Times New Roman" w:cs="Times New Roman"/>
      <w:bCs/>
      <w:i/>
      <w:iCs/>
      <w:color w:val="000080"/>
      <w:sz w:val="24"/>
      <w:szCs w:val="24"/>
      <w:lang w:eastAsia="ru-RU"/>
    </w:rPr>
  </w:style>
  <w:style w:type="character" w:customStyle="1" w:styleId="aff6">
    <w:name w:val="Заголовок своего сообщения"/>
    <w:uiPriority w:val="99"/>
    <w:rsid w:val="00896BE3"/>
    <w:rPr>
      <w:b/>
      <w:color w:val="26282F"/>
    </w:rPr>
  </w:style>
  <w:style w:type="paragraph" w:customStyle="1" w:styleId="aff7">
    <w:name w:val="Заголовок статьи"/>
    <w:basedOn w:val="a0"/>
    <w:next w:val="a0"/>
    <w:uiPriority w:val="99"/>
    <w:qFormat/>
    <w:rsid w:val="00896BE3"/>
    <w:pPr>
      <w:widowControl w:val="0"/>
      <w:tabs>
        <w:tab w:val="left" w:pos="1134"/>
      </w:tabs>
      <w:autoSpaceDE w:val="0"/>
      <w:autoSpaceDN w:val="0"/>
      <w:adjustRightInd w:val="0"/>
      <w:spacing w:line="360" w:lineRule="auto"/>
      <w:ind w:left="1612" w:hanging="892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ff8">
    <w:name w:val="Заголовок чужого сообщения"/>
    <w:uiPriority w:val="99"/>
    <w:rsid w:val="00896BE3"/>
    <w:rPr>
      <w:b/>
      <w:color w:val="FF0000"/>
    </w:rPr>
  </w:style>
  <w:style w:type="paragraph" w:customStyle="1" w:styleId="aff9">
    <w:name w:val="Заголовок ЭР (левое окно)"/>
    <w:basedOn w:val="a0"/>
    <w:next w:val="a0"/>
    <w:uiPriority w:val="99"/>
    <w:qFormat/>
    <w:rsid w:val="00896BE3"/>
    <w:pPr>
      <w:widowControl w:val="0"/>
      <w:tabs>
        <w:tab w:val="left" w:pos="1134"/>
      </w:tabs>
      <w:autoSpaceDE w:val="0"/>
      <w:autoSpaceDN w:val="0"/>
      <w:adjustRightInd w:val="0"/>
      <w:spacing w:before="300" w:after="250" w:line="360" w:lineRule="auto"/>
      <w:ind w:left="1070" w:hanging="360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a">
    <w:name w:val="Заголовок ЭР (правое окно)"/>
    <w:basedOn w:val="aff9"/>
    <w:next w:val="a0"/>
    <w:uiPriority w:val="99"/>
    <w:qFormat/>
    <w:rsid w:val="00896BE3"/>
    <w:pPr>
      <w:spacing w:after="0"/>
      <w:jc w:val="left"/>
    </w:pPr>
  </w:style>
  <w:style w:type="paragraph" w:customStyle="1" w:styleId="affb">
    <w:name w:val="Интерактивный заголовок"/>
    <w:basedOn w:val="16"/>
    <w:next w:val="a0"/>
    <w:uiPriority w:val="99"/>
    <w:qFormat/>
    <w:rsid w:val="00896BE3"/>
    <w:rPr>
      <w:u w:val="single"/>
    </w:rPr>
  </w:style>
  <w:style w:type="paragraph" w:customStyle="1" w:styleId="affc">
    <w:name w:val="Текст информации об изменениях"/>
    <w:basedOn w:val="a0"/>
    <w:next w:val="a0"/>
    <w:uiPriority w:val="99"/>
    <w:qFormat/>
    <w:rsid w:val="00896BE3"/>
    <w:pPr>
      <w:widowControl w:val="0"/>
      <w:tabs>
        <w:tab w:val="left" w:pos="1134"/>
      </w:tabs>
      <w:autoSpaceDE w:val="0"/>
      <w:autoSpaceDN w:val="0"/>
      <w:adjustRightInd w:val="0"/>
      <w:spacing w:line="360" w:lineRule="auto"/>
      <w:ind w:left="1070" w:firstLine="720"/>
      <w:jc w:val="both"/>
    </w:pPr>
    <w:rPr>
      <w:rFonts w:ascii="Times New Roman" w:eastAsia="Times New Roman" w:hAnsi="Times New Roman" w:cs="Times New Roman"/>
      <w:bCs/>
      <w:color w:val="353842"/>
      <w:sz w:val="18"/>
      <w:szCs w:val="18"/>
      <w:lang w:eastAsia="ru-RU"/>
    </w:rPr>
  </w:style>
  <w:style w:type="paragraph" w:customStyle="1" w:styleId="affd">
    <w:name w:val="Информация об изменениях"/>
    <w:basedOn w:val="affc"/>
    <w:next w:val="a0"/>
    <w:uiPriority w:val="99"/>
    <w:qFormat/>
    <w:rsid w:val="00896BE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0"/>
    <w:next w:val="a0"/>
    <w:uiPriority w:val="99"/>
    <w:qFormat/>
    <w:rsid w:val="00896BE3"/>
    <w:pPr>
      <w:widowControl w:val="0"/>
      <w:tabs>
        <w:tab w:val="left" w:pos="1134"/>
      </w:tabs>
      <w:autoSpaceDE w:val="0"/>
      <w:autoSpaceDN w:val="0"/>
      <w:adjustRightInd w:val="0"/>
      <w:spacing w:line="360" w:lineRule="auto"/>
      <w:ind w:left="170" w:right="170" w:hanging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fff">
    <w:name w:val="Комментарий"/>
    <w:basedOn w:val="affe"/>
    <w:next w:val="a0"/>
    <w:uiPriority w:val="99"/>
    <w:qFormat/>
    <w:rsid w:val="00896BE3"/>
    <w:pPr>
      <w:spacing w:before="75"/>
      <w:ind w:right="0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0"/>
    <w:uiPriority w:val="99"/>
    <w:qFormat/>
    <w:rsid w:val="00896BE3"/>
    <w:rPr>
      <w:i/>
      <w:iCs/>
    </w:rPr>
  </w:style>
  <w:style w:type="paragraph" w:customStyle="1" w:styleId="afff1">
    <w:name w:val="Текст (лев. подпись)"/>
    <w:basedOn w:val="a0"/>
    <w:next w:val="a0"/>
    <w:uiPriority w:val="99"/>
    <w:qFormat/>
    <w:rsid w:val="00896BE3"/>
    <w:pPr>
      <w:widowControl w:val="0"/>
      <w:tabs>
        <w:tab w:val="left" w:pos="1134"/>
      </w:tabs>
      <w:autoSpaceDE w:val="0"/>
      <w:autoSpaceDN w:val="0"/>
      <w:adjustRightInd w:val="0"/>
      <w:spacing w:line="360" w:lineRule="auto"/>
      <w:ind w:left="1070" w:hanging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fff2">
    <w:name w:val="Колонтитул (левый)"/>
    <w:basedOn w:val="afff1"/>
    <w:next w:val="a0"/>
    <w:uiPriority w:val="99"/>
    <w:qFormat/>
    <w:rsid w:val="00896BE3"/>
    <w:rPr>
      <w:sz w:val="14"/>
      <w:szCs w:val="14"/>
    </w:rPr>
  </w:style>
  <w:style w:type="paragraph" w:customStyle="1" w:styleId="afff3">
    <w:name w:val="Текст (прав. подпись)"/>
    <w:basedOn w:val="a0"/>
    <w:next w:val="a0"/>
    <w:uiPriority w:val="99"/>
    <w:qFormat/>
    <w:rsid w:val="00896BE3"/>
    <w:pPr>
      <w:widowControl w:val="0"/>
      <w:tabs>
        <w:tab w:val="left" w:pos="1134"/>
      </w:tabs>
      <w:autoSpaceDE w:val="0"/>
      <w:autoSpaceDN w:val="0"/>
      <w:adjustRightInd w:val="0"/>
      <w:spacing w:line="360" w:lineRule="auto"/>
      <w:ind w:left="1070" w:hanging="360"/>
      <w:jc w:val="right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fff4">
    <w:name w:val="Колонтитул (правый)"/>
    <w:basedOn w:val="afff3"/>
    <w:next w:val="a0"/>
    <w:uiPriority w:val="99"/>
    <w:qFormat/>
    <w:rsid w:val="00896BE3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0"/>
    <w:uiPriority w:val="99"/>
    <w:qFormat/>
    <w:rsid w:val="00896BE3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c"/>
    <w:next w:val="a0"/>
    <w:uiPriority w:val="99"/>
    <w:qFormat/>
    <w:rsid w:val="00896BE3"/>
  </w:style>
  <w:style w:type="paragraph" w:customStyle="1" w:styleId="afff7">
    <w:name w:val="Моноширинный"/>
    <w:basedOn w:val="a0"/>
    <w:next w:val="a0"/>
    <w:uiPriority w:val="99"/>
    <w:qFormat/>
    <w:rsid w:val="00896BE3"/>
    <w:pPr>
      <w:widowControl w:val="0"/>
      <w:tabs>
        <w:tab w:val="left" w:pos="1134"/>
      </w:tabs>
      <w:autoSpaceDE w:val="0"/>
      <w:autoSpaceDN w:val="0"/>
      <w:adjustRightInd w:val="0"/>
      <w:spacing w:line="360" w:lineRule="auto"/>
      <w:ind w:left="1070" w:hanging="360"/>
      <w:jc w:val="both"/>
    </w:pPr>
    <w:rPr>
      <w:rFonts w:ascii="Courier New" w:eastAsia="Times New Roman" w:hAnsi="Courier New" w:cs="Courier New"/>
      <w:bCs/>
      <w:sz w:val="24"/>
      <w:szCs w:val="24"/>
      <w:lang w:eastAsia="ru-RU"/>
    </w:rPr>
  </w:style>
  <w:style w:type="character" w:customStyle="1" w:styleId="afff8">
    <w:name w:val="Найденные слова"/>
    <w:uiPriority w:val="99"/>
    <w:rsid w:val="00896BE3"/>
    <w:rPr>
      <w:b/>
      <w:color w:val="26282F"/>
      <w:shd w:val="clear" w:color="auto" w:fill="FFF580"/>
    </w:rPr>
  </w:style>
  <w:style w:type="paragraph" w:customStyle="1" w:styleId="afff9">
    <w:name w:val="Напишите нам"/>
    <w:basedOn w:val="a0"/>
    <w:next w:val="a0"/>
    <w:uiPriority w:val="99"/>
    <w:qFormat/>
    <w:rsid w:val="00896BE3"/>
    <w:pPr>
      <w:widowControl w:val="0"/>
      <w:tabs>
        <w:tab w:val="left" w:pos="1134"/>
      </w:tabs>
      <w:autoSpaceDE w:val="0"/>
      <w:autoSpaceDN w:val="0"/>
      <w:adjustRightInd w:val="0"/>
      <w:spacing w:before="90" w:after="90" w:line="360" w:lineRule="auto"/>
      <w:ind w:left="180" w:right="180" w:hanging="360"/>
      <w:jc w:val="both"/>
    </w:pPr>
    <w:rPr>
      <w:rFonts w:ascii="Times New Roman" w:eastAsia="Times New Roman" w:hAnsi="Times New Roman" w:cs="Times New Roman"/>
      <w:bCs/>
      <w:sz w:val="20"/>
      <w:szCs w:val="20"/>
      <w:shd w:val="clear" w:color="auto" w:fill="EFFFAD"/>
      <w:lang w:eastAsia="ru-RU"/>
    </w:rPr>
  </w:style>
  <w:style w:type="character" w:customStyle="1" w:styleId="afffa">
    <w:name w:val="Не вступил в силу"/>
    <w:uiPriority w:val="99"/>
    <w:rsid w:val="00896BE3"/>
    <w:rPr>
      <w:b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0"/>
    <w:uiPriority w:val="99"/>
    <w:qFormat/>
    <w:rsid w:val="00896BE3"/>
    <w:pPr>
      <w:ind w:firstLine="118"/>
    </w:pPr>
  </w:style>
  <w:style w:type="paragraph" w:customStyle="1" w:styleId="afffc">
    <w:name w:val="Нормальный (таблица)"/>
    <w:basedOn w:val="a0"/>
    <w:next w:val="a0"/>
    <w:uiPriority w:val="99"/>
    <w:qFormat/>
    <w:rsid w:val="00896BE3"/>
    <w:pPr>
      <w:widowControl w:val="0"/>
      <w:tabs>
        <w:tab w:val="left" w:pos="1134"/>
      </w:tabs>
      <w:autoSpaceDE w:val="0"/>
      <w:autoSpaceDN w:val="0"/>
      <w:adjustRightInd w:val="0"/>
      <w:spacing w:line="360" w:lineRule="auto"/>
      <w:ind w:left="1070" w:hanging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fffd">
    <w:name w:val="Таблицы (моноширинный)"/>
    <w:basedOn w:val="a0"/>
    <w:next w:val="a0"/>
    <w:uiPriority w:val="99"/>
    <w:qFormat/>
    <w:rsid w:val="00896BE3"/>
    <w:pPr>
      <w:widowControl w:val="0"/>
      <w:tabs>
        <w:tab w:val="left" w:pos="1134"/>
      </w:tabs>
      <w:autoSpaceDE w:val="0"/>
      <w:autoSpaceDN w:val="0"/>
      <w:adjustRightInd w:val="0"/>
      <w:spacing w:line="360" w:lineRule="auto"/>
      <w:ind w:left="1070" w:hanging="360"/>
      <w:jc w:val="both"/>
    </w:pPr>
    <w:rPr>
      <w:rFonts w:ascii="Courier New" w:eastAsia="Times New Roman" w:hAnsi="Courier New" w:cs="Courier New"/>
      <w:bCs/>
      <w:sz w:val="24"/>
      <w:szCs w:val="24"/>
      <w:lang w:eastAsia="ru-RU"/>
    </w:rPr>
  </w:style>
  <w:style w:type="paragraph" w:customStyle="1" w:styleId="afffe">
    <w:name w:val="Оглавление"/>
    <w:basedOn w:val="afffd"/>
    <w:next w:val="a0"/>
    <w:uiPriority w:val="99"/>
    <w:qFormat/>
    <w:rsid w:val="00896BE3"/>
    <w:pPr>
      <w:ind w:left="140"/>
    </w:pPr>
  </w:style>
  <w:style w:type="character" w:customStyle="1" w:styleId="affff">
    <w:name w:val="Опечатки"/>
    <w:uiPriority w:val="99"/>
    <w:rsid w:val="00896BE3"/>
    <w:rPr>
      <w:color w:val="FF0000"/>
    </w:rPr>
  </w:style>
  <w:style w:type="paragraph" w:customStyle="1" w:styleId="affff0">
    <w:name w:val="Переменная часть"/>
    <w:basedOn w:val="aff2"/>
    <w:next w:val="a0"/>
    <w:uiPriority w:val="99"/>
    <w:qFormat/>
    <w:rsid w:val="00896BE3"/>
    <w:rPr>
      <w:sz w:val="18"/>
      <w:szCs w:val="18"/>
    </w:rPr>
  </w:style>
  <w:style w:type="paragraph" w:customStyle="1" w:styleId="affff1">
    <w:name w:val="Подвал для информации об изменениях"/>
    <w:basedOn w:val="1"/>
    <w:next w:val="a0"/>
    <w:uiPriority w:val="99"/>
    <w:qFormat/>
    <w:rsid w:val="00896BE3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c"/>
    <w:next w:val="a0"/>
    <w:uiPriority w:val="99"/>
    <w:qFormat/>
    <w:rsid w:val="00896BE3"/>
    <w:rPr>
      <w:b/>
    </w:rPr>
  </w:style>
  <w:style w:type="paragraph" w:customStyle="1" w:styleId="affff3">
    <w:name w:val="Подчёркнуный текст"/>
    <w:basedOn w:val="a0"/>
    <w:next w:val="a0"/>
    <w:uiPriority w:val="99"/>
    <w:qFormat/>
    <w:rsid w:val="00896BE3"/>
    <w:pPr>
      <w:widowControl w:val="0"/>
      <w:pBdr>
        <w:bottom w:val="single" w:sz="4" w:space="0" w:color="auto"/>
      </w:pBdr>
      <w:tabs>
        <w:tab w:val="left" w:pos="1134"/>
      </w:tabs>
      <w:autoSpaceDE w:val="0"/>
      <w:autoSpaceDN w:val="0"/>
      <w:adjustRightInd w:val="0"/>
      <w:spacing w:line="360" w:lineRule="auto"/>
      <w:ind w:left="1070" w:firstLine="72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ffff4">
    <w:name w:val="Постоянная часть"/>
    <w:basedOn w:val="aff2"/>
    <w:next w:val="a0"/>
    <w:uiPriority w:val="99"/>
    <w:qFormat/>
    <w:rsid w:val="00896BE3"/>
    <w:rPr>
      <w:sz w:val="20"/>
      <w:szCs w:val="20"/>
    </w:rPr>
  </w:style>
  <w:style w:type="paragraph" w:customStyle="1" w:styleId="affff5">
    <w:name w:val="Прижатый влево"/>
    <w:basedOn w:val="a0"/>
    <w:next w:val="a0"/>
    <w:uiPriority w:val="99"/>
    <w:qFormat/>
    <w:rsid w:val="00896BE3"/>
    <w:pPr>
      <w:widowControl w:val="0"/>
      <w:tabs>
        <w:tab w:val="left" w:pos="1134"/>
      </w:tabs>
      <w:autoSpaceDE w:val="0"/>
      <w:autoSpaceDN w:val="0"/>
      <w:adjustRightInd w:val="0"/>
      <w:spacing w:line="360" w:lineRule="auto"/>
      <w:ind w:left="1070" w:hanging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ffff6">
    <w:name w:val="Пример."/>
    <w:basedOn w:val="afc"/>
    <w:next w:val="a0"/>
    <w:uiPriority w:val="99"/>
    <w:qFormat/>
    <w:rsid w:val="00896BE3"/>
  </w:style>
  <w:style w:type="paragraph" w:customStyle="1" w:styleId="affff7">
    <w:name w:val="Примечание."/>
    <w:basedOn w:val="afc"/>
    <w:next w:val="a0"/>
    <w:uiPriority w:val="99"/>
    <w:qFormat/>
    <w:rsid w:val="00896BE3"/>
  </w:style>
  <w:style w:type="character" w:customStyle="1" w:styleId="affff8">
    <w:name w:val="Продолжение ссылки"/>
    <w:uiPriority w:val="99"/>
    <w:rsid w:val="00896BE3"/>
  </w:style>
  <w:style w:type="paragraph" w:customStyle="1" w:styleId="affff9">
    <w:name w:val="Словарная статья"/>
    <w:basedOn w:val="a0"/>
    <w:next w:val="a0"/>
    <w:uiPriority w:val="99"/>
    <w:qFormat/>
    <w:rsid w:val="00896BE3"/>
    <w:pPr>
      <w:widowControl w:val="0"/>
      <w:tabs>
        <w:tab w:val="left" w:pos="1134"/>
      </w:tabs>
      <w:autoSpaceDE w:val="0"/>
      <w:autoSpaceDN w:val="0"/>
      <w:adjustRightInd w:val="0"/>
      <w:spacing w:line="360" w:lineRule="auto"/>
      <w:ind w:left="1070" w:right="118" w:hanging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ffffa">
    <w:name w:val="Сравнение редакций"/>
    <w:uiPriority w:val="99"/>
    <w:rsid w:val="00896BE3"/>
    <w:rPr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896BE3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896BE3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0"/>
    <w:next w:val="a0"/>
    <w:uiPriority w:val="99"/>
    <w:qFormat/>
    <w:rsid w:val="00896BE3"/>
    <w:pPr>
      <w:widowControl w:val="0"/>
      <w:tabs>
        <w:tab w:val="left" w:pos="1134"/>
      </w:tabs>
      <w:autoSpaceDE w:val="0"/>
      <w:autoSpaceDN w:val="0"/>
      <w:adjustRightInd w:val="0"/>
      <w:spacing w:line="360" w:lineRule="auto"/>
      <w:ind w:left="1070" w:firstLine="72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ffffe">
    <w:name w:val="Ссылка на утративший силу документ"/>
    <w:uiPriority w:val="99"/>
    <w:rsid w:val="00896BE3"/>
    <w:rPr>
      <w:b/>
      <w:color w:val="749232"/>
    </w:rPr>
  </w:style>
  <w:style w:type="paragraph" w:customStyle="1" w:styleId="afffff">
    <w:name w:val="Текст в таблице"/>
    <w:basedOn w:val="afffc"/>
    <w:next w:val="a0"/>
    <w:uiPriority w:val="99"/>
    <w:qFormat/>
    <w:rsid w:val="00896BE3"/>
    <w:pPr>
      <w:ind w:firstLine="500"/>
    </w:pPr>
  </w:style>
  <w:style w:type="paragraph" w:customStyle="1" w:styleId="afffff0">
    <w:name w:val="Текст ЭР (см. также)"/>
    <w:basedOn w:val="a0"/>
    <w:next w:val="a0"/>
    <w:uiPriority w:val="99"/>
    <w:qFormat/>
    <w:rsid w:val="00896BE3"/>
    <w:pPr>
      <w:widowControl w:val="0"/>
      <w:tabs>
        <w:tab w:val="left" w:pos="1134"/>
      </w:tabs>
      <w:autoSpaceDE w:val="0"/>
      <w:autoSpaceDN w:val="0"/>
      <w:adjustRightInd w:val="0"/>
      <w:spacing w:before="200" w:line="360" w:lineRule="auto"/>
      <w:ind w:left="1070" w:hanging="360"/>
      <w:jc w:val="both"/>
    </w:pPr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paragraph" w:customStyle="1" w:styleId="afffff1">
    <w:name w:val="Технический комментарий"/>
    <w:basedOn w:val="a0"/>
    <w:next w:val="a0"/>
    <w:uiPriority w:val="99"/>
    <w:qFormat/>
    <w:rsid w:val="00896BE3"/>
    <w:pPr>
      <w:widowControl w:val="0"/>
      <w:tabs>
        <w:tab w:val="left" w:pos="1134"/>
      </w:tabs>
      <w:autoSpaceDE w:val="0"/>
      <w:autoSpaceDN w:val="0"/>
      <w:adjustRightInd w:val="0"/>
      <w:spacing w:line="360" w:lineRule="auto"/>
      <w:ind w:left="1070" w:hanging="360"/>
      <w:jc w:val="both"/>
    </w:pPr>
    <w:rPr>
      <w:rFonts w:ascii="Times New Roman" w:eastAsia="Times New Roman" w:hAnsi="Times New Roman" w:cs="Times New Roman"/>
      <w:bCs/>
      <w:color w:val="463F31"/>
      <w:sz w:val="24"/>
      <w:szCs w:val="24"/>
      <w:shd w:val="clear" w:color="auto" w:fill="FFFFA6"/>
      <w:lang w:eastAsia="ru-RU"/>
    </w:rPr>
  </w:style>
  <w:style w:type="character" w:customStyle="1" w:styleId="afffff2">
    <w:name w:val="Утратил силу"/>
    <w:uiPriority w:val="99"/>
    <w:rsid w:val="00896BE3"/>
    <w:rPr>
      <w:b/>
      <w:strike/>
      <w:color w:val="666600"/>
    </w:rPr>
  </w:style>
  <w:style w:type="paragraph" w:customStyle="1" w:styleId="afffff3">
    <w:name w:val="Формула"/>
    <w:basedOn w:val="a0"/>
    <w:next w:val="a0"/>
    <w:uiPriority w:val="99"/>
    <w:qFormat/>
    <w:rsid w:val="00896BE3"/>
    <w:pPr>
      <w:widowControl w:val="0"/>
      <w:tabs>
        <w:tab w:val="left" w:pos="1134"/>
      </w:tabs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bCs/>
      <w:sz w:val="24"/>
      <w:szCs w:val="24"/>
      <w:shd w:val="clear" w:color="auto" w:fill="F5F3DA"/>
      <w:lang w:eastAsia="ru-RU"/>
    </w:rPr>
  </w:style>
  <w:style w:type="paragraph" w:customStyle="1" w:styleId="afffff4">
    <w:name w:val="Центрированный (таблица)"/>
    <w:basedOn w:val="afffc"/>
    <w:next w:val="a0"/>
    <w:uiPriority w:val="99"/>
    <w:qFormat/>
    <w:rsid w:val="00896BE3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qFormat/>
    <w:rsid w:val="00896BE3"/>
    <w:pPr>
      <w:widowControl w:val="0"/>
      <w:tabs>
        <w:tab w:val="left" w:pos="1134"/>
      </w:tabs>
      <w:autoSpaceDE w:val="0"/>
      <w:autoSpaceDN w:val="0"/>
      <w:adjustRightInd w:val="0"/>
      <w:spacing w:before="300" w:line="360" w:lineRule="auto"/>
      <w:ind w:left="1070" w:hanging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Default">
    <w:name w:val="Default"/>
    <w:qFormat/>
    <w:rsid w:val="00896BE3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5">
    <w:name w:val="annotation reference"/>
    <w:basedOn w:val="a1"/>
    <w:uiPriority w:val="99"/>
    <w:unhideWhenUsed/>
    <w:rsid w:val="00896BE3"/>
    <w:rPr>
      <w:rFonts w:cs="Times New Roman"/>
      <w:sz w:val="16"/>
    </w:rPr>
  </w:style>
  <w:style w:type="paragraph" w:styleId="41">
    <w:name w:val="toc 4"/>
    <w:basedOn w:val="a0"/>
    <w:next w:val="a0"/>
    <w:autoRedefine/>
    <w:uiPriority w:val="99"/>
    <w:qFormat/>
    <w:rsid w:val="00896BE3"/>
    <w:pPr>
      <w:tabs>
        <w:tab w:val="left" w:pos="1134"/>
      </w:tabs>
      <w:ind w:left="720" w:hanging="360"/>
      <w:jc w:val="both"/>
    </w:pPr>
    <w:rPr>
      <w:rFonts w:ascii="Calibri" w:eastAsia="Times New Roman" w:hAnsi="Calibri" w:cs="Calibri"/>
      <w:bCs/>
      <w:sz w:val="20"/>
      <w:szCs w:val="20"/>
      <w:lang w:eastAsia="ru-RU"/>
    </w:rPr>
  </w:style>
  <w:style w:type="paragraph" w:styleId="51">
    <w:name w:val="toc 5"/>
    <w:basedOn w:val="a0"/>
    <w:next w:val="a0"/>
    <w:autoRedefine/>
    <w:uiPriority w:val="99"/>
    <w:qFormat/>
    <w:rsid w:val="00896BE3"/>
    <w:pPr>
      <w:tabs>
        <w:tab w:val="left" w:pos="1134"/>
      </w:tabs>
      <w:ind w:left="960" w:hanging="360"/>
      <w:jc w:val="both"/>
    </w:pPr>
    <w:rPr>
      <w:rFonts w:ascii="Calibri" w:eastAsia="Times New Roman" w:hAnsi="Calibri" w:cs="Calibri"/>
      <w:bCs/>
      <w:sz w:val="20"/>
      <w:szCs w:val="20"/>
      <w:lang w:eastAsia="ru-RU"/>
    </w:rPr>
  </w:style>
  <w:style w:type="paragraph" w:styleId="6">
    <w:name w:val="toc 6"/>
    <w:basedOn w:val="a0"/>
    <w:next w:val="a0"/>
    <w:autoRedefine/>
    <w:uiPriority w:val="99"/>
    <w:qFormat/>
    <w:rsid w:val="00896BE3"/>
    <w:pPr>
      <w:tabs>
        <w:tab w:val="left" w:pos="1134"/>
      </w:tabs>
      <w:ind w:left="1200" w:hanging="360"/>
      <w:jc w:val="both"/>
    </w:pPr>
    <w:rPr>
      <w:rFonts w:ascii="Calibri" w:eastAsia="Times New Roman" w:hAnsi="Calibri" w:cs="Calibri"/>
      <w:bCs/>
      <w:sz w:val="20"/>
      <w:szCs w:val="20"/>
      <w:lang w:eastAsia="ru-RU"/>
    </w:rPr>
  </w:style>
  <w:style w:type="paragraph" w:styleId="7">
    <w:name w:val="toc 7"/>
    <w:basedOn w:val="a0"/>
    <w:next w:val="a0"/>
    <w:autoRedefine/>
    <w:uiPriority w:val="99"/>
    <w:qFormat/>
    <w:rsid w:val="00896BE3"/>
    <w:pPr>
      <w:tabs>
        <w:tab w:val="left" w:pos="1134"/>
      </w:tabs>
      <w:ind w:left="1440" w:hanging="360"/>
      <w:jc w:val="both"/>
    </w:pPr>
    <w:rPr>
      <w:rFonts w:ascii="Calibri" w:eastAsia="Times New Roman" w:hAnsi="Calibri" w:cs="Calibri"/>
      <w:bCs/>
      <w:sz w:val="20"/>
      <w:szCs w:val="20"/>
      <w:lang w:eastAsia="ru-RU"/>
    </w:rPr>
  </w:style>
  <w:style w:type="paragraph" w:styleId="8">
    <w:name w:val="toc 8"/>
    <w:basedOn w:val="a0"/>
    <w:next w:val="a0"/>
    <w:autoRedefine/>
    <w:uiPriority w:val="99"/>
    <w:qFormat/>
    <w:rsid w:val="00896BE3"/>
    <w:pPr>
      <w:tabs>
        <w:tab w:val="left" w:pos="1134"/>
      </w:tabs>
      <w:ind w:left="1680" w:hanging="360"/>
      <w:jc w:val="both"/>
    </w:pPr>
    <w:rPr>
      <w:rFonts w:ascii="Calibri" w:eastAsia="Times New Roman" w:hAnsi="Calibri" w:cs="Calibri"/>
      <w:bCs/>
      <w:sz w:val="20"/>
      <w:szCs w:val="20"/>
      <w:lang w:eastAsia="ru-RU"/>
    </w:rPr>
  </w:style>
  <w:style w:type="paragraph" w:styleId="9">
    <w:name w:val="toc 9"/>
    <w:basedOn w:val="a0"/>
    <w:next w:val="a0"/>
    <w:autoRedefine/>
    <w:uiPriority w:val="99"/>
    <w:qFormat/>
    <w:rsid w:val="00896BE3"/>
    <w:pPr>
      <w:tabs>
        <w:tab w:val="left" w:pos="1134"/>
      </w:tabs>
      <w:ind w:left="1920" w:hanging="360"/>
      <w:jc w:val="both"/>
    </w:pPr>
    <w:rPr>
      <w:rFonts w:ascii="Calibri" w:eastAsia="Times New Roman" w:hAnsi="Calibri" w:cs="Calibri"/>
      <w:bCs/>
      <w:sz w:val="20"/>
      <w:szCs w:val="20"/>
      <w:lang w:eastAsia="ru-RU"/>
    </w:rPr>
  </w:style>
  <w:style w:type="paragraph" w:customStyle="1" w:styleId="s1">
    <w:name w:val="s_1"/>
    <w:basedOn w:val="a0"/>
    <w:uiPriority w:val="99"/>
    <w:qFormat/>
    <w:rsid w:val="00896BE3"/>
    <w:pPr>
      <w:tabs>
        <w:tab w:val="left" w:pos="1134"/>
      </w:tabs>
      <w:spacing w:before="100" w:beforeAutospacing="1" w:after="100" w:afterAutospacing="1"/>
      <w:ind w:left="1070" w:hanging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table" w:customStyle="1" w:styleId="17">
    <w:name w:val="Сетка таблицы1"/>
    <w:basedOn w:val="a2"/>
    <w:next w:val="afffff6"/>
    <w:uiPriority w:val="39"/>
    <w:rsid w:val="00896BE3"/>
    <w:pPr>
      <w:jc w:val="left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7">
    <w:name w:val="endnote text"/>
    <w:basedOn w:val="a0"/>
    <w:link w:val="afffff8"/>
    <w:uiPriority w:val="99"/>
    <w:semiHidden/>
    <w:unhideWhenUsed/>
    <w:qFormat/>
    <w:rsid w:val="00896BE3"/>
    <w:pPr>
      <w:tabs>
        <w:tab w:val="left" w:pos="1134"/>
      </w:tabs>
      <w:ind w:left="1070" w:hanging="360"/>
      <w:jc w:val="both"/>
    </w:pPr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customStyle="1" w:styleId="afffff8">
    <w:name w:val="Текст концевой сноски Знак"/>
    <w:basedOn w:val="a1"/>
    <w:link w:val="afffff7"/>
    <w:uiPriority w:val="99"/>
    <w:semiHidden/>
    <w:rsid w:val="00896BE3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styleId="afffff9">
    <w:name w:val="endnote reference"/>
    <w:basedOn w:val="a1"/>
    <w:uiPriority w:val="99"/>
    <w:semiHidden/>
    <w:unhideWhenUsed/>
    <w:rsid w:val="00896BE3"/>
    <w:rPr>
      <w:rFonts w:cs="Times New Roman"/>
      <w:vertAlign w:val="superscript"/>
    </w:rPr>
  </w:style>
  <w:style w:type="paragraph" w:styleId="af8">
    <w:name w:val="annotation subject"/>
    <w:basedOn w:val="af6"/>
    <w:next w:val="af6"/>
    <w:link w:val="af7"/>
    <w:uiPriority w:val="99"/>
    <w:semiHidden/>
    <w:unhideWhenUsed/>
    <w:qFormat/>
    <w:rsid w:val="00896BE3"/>
    <w:pPr>
      <w:spacing w:after="200"/>
    </w:pPr>
    <w:rPr>
      <w:rFonts w:asciiTheme="minorHAnsi" w:hAnsiTheme="minorHAnsi"/>
      <w:b/>
      <w:sz w:val="22"/>
    </w:rPr>
  </w:style>
  <w:style w:type="character" w:customStyle="1" w:styleId="27">
    <w:name w:val="Тема примечания Знак2"/>
    <w:basedOn w:val="13"/>
    <w:uiPriority w:val="99"/>
    <w:semiHidden/>
    <w:rsid w:val="00896BE3"/>
    <w:rPr>
      <w:b/>
      <w:bCs/>
      <w:sz w:val="20"/>
      <w:szCs w:val="20"/>
    </w:rPr>
  </w:style>
  <w:style w:type="character" w:customStyle="1" w:styleId="220">
    <w:name w:val="Тема примечания Знак22"/>
    <w:basedOn w:val="af5"/>
    <w:uiPriority w:val="99"/>
    <w:semiHidden/>
    <w:rsid w:val="00896BE3"/>
    <w:rPr>
      <w:rFonts w:ascii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210">
    <w:name w:val="Тема примечания Знак21"/>
    <w:basedOn w:val="af5"/>
    <w:uiPriority w:val="99"/>
    <w:semiHidden/>
    <w:rsid w:val="00896BE3"/>
    <w:rPr>
      <w:rFonts w:ascii="Times New Roman" w:hAnsi="Times New Roman" w:cs="Times New Roman"/>
      <w:b/>
      <w:bCs/>
      <w:sz w:val="20"/>
      <w:szCs w:val="20"/>
    </w:rPr>
  </w:style>
  <w:style w:type="table" w:styleId="afffff6">
    <w:name w:val="Table Grid"/>
    <w:basedOn w:val="a2"/>
    <w:uiPriority w:val="59"/>
    <w:rsid w:val="00896BE3"/>
    <w:pPr>
      <w:jc w:val="left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Просмотренная гиперссылка1"/>
    <w:basedOn w:val="a1"/>
    <w:uiPriority w:val="99"/>
    <w:semiHidden/>
    <w:unhideWhenUsed/>
    <w:rsid w:val="00896BE3"/>
    <w:rPr>
      <w:rFonts w:cs="Times New Roman"/>
      <w:color w:val="800080"/>
      <w:u w:val="single"/>
    </w:rPr>
  </w:style>
  <w:style w:type="character" w:customStyle="1" w:styleId="19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1"/>
    <w:uiPriority w:val="99"/>
    <w:semiHidden/>
    <w:rsid w:val="00896BE3"/>
    <w:rPr>
      <w:rFonts w:ascii="Calibri" w:hAnsi="Calibri" w:cs="Times New Roman"/>
      <w:lang w:val="x-none"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1"/>
    <w:link w:val="afffffb"/>
    <w:uiPriority w:val="99"/>
    <w:semiHidden/>
    <w:locked/>
    <w:rsid w:val="00896BE3"/>
    <w:rPr>
      <w:rFonts w:ascii="Times New Roman" w:hAnsi="Times New Roman" w:cs="Times New Roman"/>
      <w:sz w:val="20"/>
      <w:szCs w:val="20"/>
    </w:rPr>
  </w:style>
  <w:style w:type="paragraph" w:styleId="afffffb">
    <w:name w:val="Body Text Indent"/>
    <w:aliases w:val="текст,Основной текст 1"/>
    <w:basedOn w:val="a0"/>
    <w:link w:val="afffffa"/>
    <w:uiPriority w:val="99"/>
    <w:semiHidden/>
    <w:unhideWhenUsed/>
    <w:qFormat/>
    <w:rsid w:val="00896BE3"/>
    <w:pPr>
      <w:tabs>
        <w:tab w:val="left" w:pos="1134"/>
      </w:tabs>
      <w:spacing w:after="120"/>
      <w:ind w:left="283" w:hanging="360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1a">
    <w:name w:val="Основной текст с отступом Знак1"/>
    <w:aliases w:val="текст Знак1,Основной текст 1 Знак1"/>
    <w:basedOn w:val="a1"/>
    <w:uiPriority w:val="99"/>
    <w:semiHidden/>
    <w:rsid w:val="00896BE3"/>
  </w:style>
  <w:style w:type="character" w:customStyle="1" w:styleId="121">
    <w:name w:val="Основной текст с отступом Знак12"/>
    <w:aliases w:val="текст Знак12,Основной текст 1 Знак12"/>
    <w:basedOn w:val="a1"/>
    <w:uiPriority w:val="99"/>
    <w:semiHidden/>
    <w:rsid w:val="00896BE3"/>
    <w:rPr>
      <w:rFonts w:ascii="Times New Roman" w:hAnsi="Times New Roman" w:cs="Times New Roman"/>
      <w:bCs/>
      <w:sz w:val="24"/>
      <w:szCs w:val="24"/>
      <w:lang w:val="x-none" w:eastAsia="ru-RU"/>
    </w:rPr>
  </w:style>
  <w:style w:type="character" w:customStyle="1" w:styleId="111">
    <w:name w:val="Основной текст с отступом Знак11"/>
    <w:aliases w:val="текст Знак11,Основной текст 1 Знак11"/>
    <w:basedOn w:val="a1"/>
    <w:uiPriority w:val="99"/>
    <w:semiHidden/>
    <w:rsid w:val="00896BE3"/>
    <w:rPr>
      <w:rFonts w:cs="Times New Roman"/>
    </w:rPr>
  </w:style>
  <w:style w:type="paragraph" w:styleId="afffffc">
    <w:name w:val="Revision"/>
    <w:uiPriority w:val="99"/>
    <w:semiHidden/>
    <w:qFormat/>
    <w:rsid w:val="00896BE3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Абзац списка Знак"/>
    <w:aliases w:val="Содержание. 2 уровень Знак"/>
    <w:link w:val="ae"/>
    <w:uiPriority w:val="34"/>
    <w:qFormat/>
    <w:locked/>
    <w:rsid w:val="00896BE3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fffffd">
    <w:name w:val="TOC Heading"/>
    <w:basedOn w:val="1"/>
    <w:next w:val="a0"/>
    <w:uiPriority w:val="39"/>
    <w:semiHidden/>
    <w:unhideWhenUsed/>
    <w:qFormat/>
    <w:rsid w:val="00896BE3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28">
    <w:name w:val="Заголовок2"/>
    <w:basedOn w:val="aff2"/>
    <w:next w:val="a0"/>
    <w:uiPriority w:val="99"/>
    <w:qFormat/>
    <w:rsid w:val="00896BE3"/>
    <w:pPr>
      <w:shd w:val="clear" w:color="auto" w:fill="ECE9D8"/>
    </w:pPr>
    <w:rPr>
      <w:b/>
      <w:color w:val="0058A9"/>
    </w:rPr>
  </w:style>
  <w:style w:type="character" w:customStyle="1" w:styleId="afffffe">
    <w:name w:val="Основной текст_"/>
    <w:link w:val="112"/>
    <w:locked/>
    <w:rsid w:val="00896BE3"/>
    <w:rPr>
      <w:sz w:val="27"/>
      <w:shd w:val="clear" w:color="auto" w:fill="FFFFFF"/>
    </w:rPr>
  </w:style>
  <w:style w:type="paragraph" w:customStyle="1" w:styleId="112">
    <w:name w:val="Основной текст11"/>
    <w:basedOn w:val="a0"/>
    <w:link w:val="afffffe"/>
    <w:qFormat/>
    <w:rsid w:val="00896BE3"/>
    <w:pPr>
      <w:widowControl w:val="0"/>
      <w:shd w:val="clear" w:color="auto" w:fill="FFFFFF"/>
      <w:tabs>
        <w:tab w:val="left" w:pos="1134"/>
      </w:tabs>
      <w:spacing w:line="240" w:lineRule="atLeast"/>
      <w:ind w:left="1070" w:hanging="380"/>
      <w:jc w:val="both"/>
    </w:pPr>
    <w:rPr>
      <w:sz w:val="27"/>
    </w:rPr>
  </w:style>
  <w:style w:type="paragraph" w:customStyle="1" w:styleId="1b">
    <w:name w:val="Обычный (веб)1"/>
    <w:basedOn w:val="a0"/>
    <w:uiPriority w:val="99"/>
    <w:qFormat/>
    <w:rsid w:val="00896BE3"/>
    <w:pPr>
      <w:tabs>
        <w:tab w:val="left" w:pos="1134"/>
      </w:tabs>
      <w:suppressAutoHyphens/>
      <w:spacing w:before="20" w:line="300" w:lineRule="auto"/>
      <w:ind w:left="80" w:firstLine="284"/>
      <w:jc w:val="both"/>
    </w:pPr>
    <w:rPr>
      <w:rFonts w:ascii="Times New Roman" w:eastAsia="Times New Roman" w:hAnsi="Times New Roman" w:cs="Times New Roman"/>
      <w:bCs/>
      <w:kern w:val="2"/>
      <w:sz w:val="24"/>
      <w:szCs w:val="24"/>
      <w:lang w:eastAsia="ar-SA"/>
    </w:rPr>
  </w:style>
  <w:style w:type="character" w:customStyle="1" w:styleId="affffff">
    <w:name w:val="!Список с точками Знак"/>
    <w:link w:val="a"/>
    <w:locked/>
    <w:rsid w:val="00896BE3"/>
  </w:style>
  <w:style w:type="paragraph" w:customStyle="1" w:styleId="a">
    <w:name w:val="!Список с точками"/>
    <w:basedOn w:val="a0"/>
    <w:link w:val="affffff"/>
    <w:qFormat/>
    <w:rsid w:val="00896BE3"/>
    <w:pPr>
      <w:numPr>
        <w:numId w:val="3"/>
      </w:numPr>
      <w:tabs>
        <w:tab w:val="left" w:pos="1134"/>
      </w:tabs>
      <w:spacing w:line="360" w:lineRule="auto"/>
      <w:jc w:val="both"/>
    </w:pPr>
  </w:style>
  <w:style w:type="character" w:customStyle="1" w:styleId="1c">
    <w:name w:val="Основной текст1"/>
    <w:qFormat/>
    <w:rsid w:val="00896BE3"/>
    <w:rPr>
      <w:rFonts w:ascii="Times New Roman" w:hAnsi="Times New Roman"/>
      <w:spacing w:val="0"/>
      <w:sz w:val="27"/>
      <w:u w:val="none"/>
      <w:effect w:val="none"/>
    </w:rPr>
  </w:style>
  <w:style w:type="character" w:customStyle="1" w:styleId="90">
    <w:name w:val="Основной текст9"/>
    <w:rsid w:val="00896BE3"/>
    <w:rPr>
      <w:color w:val="000000"/>
      <w:spacing w:val="0"/>
      <w:w w:val="100"/>
      <w:position w:val="0"/>
      <w:sz w:val="27"/>
      <w:u w:val="none"/>
      <w:effect w:val="none"/>
      <w:shd w:val="clear" w:color="auto" w:fill="FFFFFF"/>
      <w:lang w:val="ru-RU" w:eastAsia="x-none"/>
    </w:rPr>
  </w:style>
  <w:style w:type="character" w:customStyle="1" w:styleId="affffff0">
    <w:name w:val="Основной текст + Полужирный"/>
    <w:qFormat/>
    <w:rsid w:val="00896BE3"/>
    <w:rPr>
      <w:rFonts w:ascii="Times New Roman" w:hAnsi="Times New Roman"/>
      <w:spacing w:val="0"/>
      <w:sz w:val="27"/>
      <w:shd w:val="clear" w:color="auto" w:fill="FFFFFF"/>
    </w:rPr>
  </w:style>
  <w:style w:type="character" w:customStyle="1" w:styleId="match">
    <w:name w:val="match"/>
    <w:rsid w:val="00896BE3"/>
  </w:style>
  <w:style w:type="character" w:customStyle="1" w:styleId="1d">
    <w:name w:val="Текст выноски Знак1"/>
    <w:uiPriority w:val="99"/>
    <w:semiHidden/>
    <w:rsid w:val="00896BE3"/>
    <w:rPr>
      <w:rFonts w:ascii="Segoe UI" w:hAnsi="Segoe UI"/>
      <w:sz w:val="18"/>
    </w:rPr>
  </w:style>
  <w:style w:type="table" w:customStyle="1" w:styleId="29">
    <w:name w:val="Сетка таблицы2"/>
    <w:basedOn w:val="a2"/>
    <w:next w:val="afffff6"/>
    <w:uiPriority w:val="59"/>
    <w:rsid w:val="00896BE3"/>
    <w:pPr>
      <w:jc w:val="left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2"/>
    <w:uiPriority w:val="59"/>
    <w:rsid w:val="00896BE3"/>
    <w:pPr>
      <w:jc w:val="left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1">
    <w:name w:val="FollowedHyperlink"/>
    <w:basedOn w:val="a1"/>
    <w:uiPriority w:val="99"/>
    <w:semiHidden/>
    <w:unhideWhenUsed/>
    <w:rsid w:val="00896BE3"/>
    <w:rPr>
      <w:rFonts w:cs="Times New Roman"/>
      <w:color w:val="800080" w:themeColor="followedHyperlink"/>
      <w:u w:val="single"/>
    </w:rPr>
  </w:style>
  <w:style w:type="table" w:customStyle="1" w:styleId="32">
    <w:name w:val="Сетка таблицы3"/>
    <w:basedOn w:val="a2"/>
    <w:next w:val="afffff6"/>
    <w:uiPriority w:val="59"/>
    <w:rsid w:val="00896BE3"/>
    <w:pPr>
      <w:jc w:val="left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2"/>
    <w:uiPriority w:val="59"/>
    <w:rsid w:val="00896BE3"/>
    <w:pPr>
      <w:jc w:val="left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2"/>
    <w:next w:val="afffff6"/>
    <w:uiPriority w:val="39"/>
    <w:rsid w:val="00896BE3"/>
    <w:pPr>
      <w:jc w:val="left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05pt">
    <w:name w:val="Основной текст (2) + 10.5 pt"/>
    <w:rsid w:val="00896BE3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styleId="affffff2">
    <w:name w:val="Placeholder Text"/>
    <w:basedOn w:val="a1"/>
    <w:uiPriority w:val="99"/>
    <w:semiHidden/>
    <w:rsid w:val="00896BE3"/>
    <w:rPr>
      <w:rFonts w:cs="Times New Roman"/>
      <w:color w:val="808080"/>
    </w:rPr>
  </w:style>
  <w:style w:type="table" w:customStyle="1" w:styleId="52">
    <w:name w:val="Сетка таблицы5"/>
    <w:basedOn w:val="a2"/>
    <w:next w:val="afffff6"/>
    <w:uiPriority w:val="59"/>
    <w:rsid w:val="00896BE3"/>
    <w:pPr>
      <w:jc w:val="lef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No Spacing"/>
    <w:uiPriority w:val="1"/>
    <w:qFormat/>
    <w:rsid w:val="00896BE3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a">
    <w:name w:val="Основной текст (2)_"/>
    <w:rsid w:val="00896BE3"/>
    <w:rPr>
      <w:rFonts w:ascii="Times New Roman" w:hAnsi="Times New Roman"/>
      <w:u w:val="none"/>
    </w:rPr>
  </w:style>
  <w:style w:type="character" w:customStyle="1" w:styleId="2b">
    <w:name w:val="Основной текст (2)"/>
    <w:rsid w:val="00896BE3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91">
    <w:name w:val="Основной текст (9)_"/>
    <w:rsid w:val="00896BE3"/>
    <w:rPr>
      <w:rFonts w:ascii="Times New Roman" w:hAnsi="Times New Roman"/>
      <w:b/>
      <w:spacing w:val="0"/>
      <w:u w:val="none"/>
    </w:rPr>
  </w:style>
  <w:style w:type="character" w:customStyle="1" w:styleId="92">
    <w:name w:val="Основной текст (9)"/>
    <w:rsid w:val="00896BE3"/>
    <w:rPr>
      <w:rFonts w:ascii="Times New Roman" w:hAnsi="Times New Roman"/>
      <w:b/>
      <w:color w:val="000000"/>
      <w:spacing w:val="0"/>
      <w:w w:val="100"/>
      <w:position w:val="0"/>
      <w:sz w:val="24"/>
      <w:u w:val="none"/>
      <w:lang w:val="ru-RU" w:eastAsia="ru-RU"/>
    </w:rPr>
  </w:style>
  <w:style w:type="paragraph" w:customStyle="1" w:styleId="ConsPlusTitle">
    <w:name w:val="ConsPlusTitle"/>
    <w:uiPriority w:val="99"/>
    <w:rsid w:val="00C37551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msonormalbullet1gif">
    <w:name w:val="msonormalbullet1.gif"/>
    <w:basedOn w:val="a0"/>
    <w:rsid w:val="00C3755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0"/>
    <w:rsid w:val="00C3755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chnical-mechanics.narod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teh-meh.ucoz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soproma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96B78-00F7-4F34-B75F-DBD902DAF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1186</TotalTime>
  <Pages>17</Pages>
  <Words>4332</Words>
  <Characters>24693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RU3ZZ</cp:lastModifiedBy>
  <cp:revision>8</cp:revision>
  <dcterms:created xsi:type="dcterms:W3CDTF">2019-09-12T13:22:00Z</dcterms:created>
  <dcterms:modified xsi:type="dcterms:W3CDTF">2019-10-10T06:21:00Z</dcterms:modified>
</cp:coreProperties>
</file>